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0" w:name="w2t4368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068179859" w:edGrp="everyone"/>
            <w:r>
              <w:rPr>
                <w:rFonts w:ascii="Calibri" w:hAnsi="Calibri" w:cs="Calibri"/>
                <w:szCs w:val="26"/>
              </w:rPr>
              <w:t>_</w:t>
            </w:r>
            <w:permEnd w:id="106817985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7" w:history="1">
              <w:r w:rsidR="00D9107E" w:rsidRPr="00D9107E">
                <w:rPr>
                  <w:rStyle w:val="Collegamentoipertestuale"/>
                  <w:rFonts w:ascii="Calibri" w:hAnsi="Calibri" w:cs="Calibri"/>
                  <w:szCs w:val="20"/>
                </w:rPr>
                <w:t>43685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8" w:history="1">
              <w:r w:rsidR="00D9107E" w:rsidRPr="00D9107E">
                <w:rPr>
                  <w:rStyle w:val="Collegamentoipertestuale"/>
                  <w:rFonts w:ascii="Calibri" w:hAnsi="Calibri" w:cs="Calibri"/>
                  <w:szCs w:val="20"/>
                </w:rPr>
                <w:t>38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0"/>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43685 - Gestione </w:t>
            </w:r>
            <w:proofErr w:type="spellStart"/>
            <w:r>
              <w:t>mensa</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92257117" w:edGrp="everyone" w:displacedByCustomXml="next"/>
        <w:sdt>
          <w:sdtPr>
            <w:rPr>
              <w:rFonts w:ascii="Calibri" w:hAnsi="Calibri" w:cs="Calibri"/>
              <w:color w:val="000000" w:themeColor="text1"/>
              <w:szCs w:val="20"/>
            </w:rPr>
            <w:id w:val="-1616433107"/>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19225711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751600185" w:edGrp="everyone"/>
            <w:r>
              <w:rPr>
                <w:rFonts w:ascii="Calibri" w:hAnsi="Calibri" w:cs="Calibri"/>
                <w:b/>
                <w:sz w:val="26"/>
                <w:szCs w:val="26"/>
              </w:rPr>
              <w:t xml:space="preserve">Gestione </w:t>
            </w:r>
            <w:proofErr w:type="spellStart"/>
            <w:r>
              <w:rPr>
                <w:rFonts w:ascii="Calibri" w:hAnsi="Calibri" w:cs="Calibri"/>
                <w:b/>
                <w:sz w:val="26"/>
                <w:szCs w:val="26"/>
              </w:rPr>
              <w:t>mensa</w:t>
            </w:r>
            <w:permEnd w:id="1751600185"/>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spacing w:before="100" w:beforeAutospacing="1" w:after="100" w:afterAutospacing="1"/>
              <w:jc w:val="both"/>
              <w:rPr>
                <w:lang w:val="it-IT"/>
              </w:rPr>
            </w:pPr>
            <w:permStart w:id="295111587" w:edGrp="everyone"/>
            <w:r w:rsidRPr="009D7495">
              <w:rPr>
                <w:color w:val="000000"/>
                <w:sz w:val="20"/>
                <w:szCs w:val="20"/>
                <w:lang w:val="it-IT"/>
              </w:rPr>
              <w:t>Il sistema permetterà di inserire/modificare/eliminare in storicità le configurazioni di una mensa e delle relative regole di fruizione.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Le configurazioni saranno definite a livello di gruppo di aggregazione.</w:t>
            </w:r>
          </w:p>
          <w:p w:rsidR="00D9107E" w:rsidRPr="009D7495" w:rsidRDefault="00D9107E" w:rsidP="009D7495">
            <w:pPr>
              <w:spacing w:before="100" w:beforeAutospacing="1" w:after="100" w:afterAutospacing="1"/>
              <w:jc w:val="both"/>
              <w:rPr>
                <w:lang w:val="it-IT"/>
              </w:rPr>
            </w:pPr>
            <w:r w:rsidRPr="009D7495">
              <w:rPr>
                <w:color w:val="000000"/>
                <w:sz w:val="20"/>
                <w:szCs w:val="20"/>
                <w:lang w:val="it-IT"/>
              </w:rPr>
              <w:t xml:space="preserve">Il sistema permetterà ad esempio di indicare gli orari di apertura della mensa, le sedi servite dalla mensa, i lettori badge associati compatibili per tale funzione, nonché le regole di fruizione della mensa da parte dell’amministrato in termini ad esempio di n° di accessi giornalieri, intervallo minimo tra i pasti, accesso mensa fuori dall’orario di lavoro, </w:t>
            </w:r>
            <w:proofErr w:type="gramStart"/>
            <w:r w:rsidRPr="009D7495">
              <w:rPr>
                <w:color w:val="000000"/>
                <w:sz w:val="20"/>
                <w:szCs w:val="20"/>
                <w:lang w:val="it-IT"/>
              </w:rPr>
              <w:t>etc...</w:t>
            </w:r>
            <w:proofErr w:type="gramEnd"/>
            <w:r w:rsidRPr="009D7495">
              <w:rPr>
                <w:color w:val="000000"/>
                <w:sz w:val="20"/>
                <w:szCs w:val="20"/>
                <w:lang w:val="it-IT"/>
              </w:rPr>
              <w:t>  .</w:t>
            </w:r>
          </w:p>
          <w:permEnd w:id="295111587"/>
          <w:p w:rsidR="00D9107E" w:rsidRPr="00D9107E"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57972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467236258" w:edGrp="everyone"/>
      <w:permEnd w:id="467236258"/>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 w:name="w2t4368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371918634" w:edGrp="everyone"/>
            <w:r>
              <w:rPr>
                <w:rFonts w:ascii="Calibri" w:hAnsi="Calibri" w:cs="Calibri"/>
                <w:szCs w:val="26"/>
              </w:rPr>
              <w:t>_</w:t>
            </w:r>
            <w:permEnd w:id="37191863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9" w:history="1">
              <w:r w:rsidR="00D9107E" w:rsidRPr="00D9107E">
                <w:rPr>
                  <w:rStyle w:val="Collegamentoipertestuale"/>
                  <w:rFonts w:ascii="Calibri" w:hAnsi="Calibri" w:cs="Calibri"/>
                  <w:szCs w:val="20"/>
                </w:rPr>
                <w:t>43686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0" w:history="1">
              <w:r w:rsidR="00D9107E" w:rsidRPr="00D9107E">
                <w:rPr>
                  <w:rStyle w:val="Collegamentoipertestuale"/>
                  <w:rFonts w:ascii="Calibri" w:hAnsi="Calibri" w:cs="Calibri"/>
                  <w:szCs w:val="20"/>
                </w:rPr>
                <w:t>35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43686 - </w:t>
            </w:r>
            <w:proofErr w:type="spellStart"/>
            <w:r>
              <w:t>Configurazione</w:t>
            </w:r>
            <w:proofErr w:type="spellEnd"/>
            <w:r>
              <w:t xml:space="preserve"> </w:t>
            </w:r>
            <w:proofErr w:type="spellStart"/>
            <w:r>
              <w:t>Regole</w:t>
            </w:r>
            <w:proofErr w:type="spellEnd"/>
            <w:r>
              <w:t xml:space="preserve"> Ticket</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80181773" w:edGrp="everyone" w:displacedByCustomXml="next"/>
        <w:sdt>
          <w:sdtPr>
            <w:rPr>
              <w:rFonts w:ascii="Calibri" w:hAnsi="Calibri" w:cs="Calibri"/>
              <w:color w:val="000000" w:themeColor="text1"/>
              <w:szCs w:val="20"/>
            </w:rPr>
            <w:id w:val="2023819822"/>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8018177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2093884487" w:edGrp="everyone"/>
            <w:proofErr w:type="spellStart"/>
            <w:r>
              <w:rPr>
                <w:rFonts w:ascii="Calibri" w:hAnsi="Calibri" w:cs="Calibri"/>
                <w:b/>
                <w:sz w:val="26"/>
                <w:szCs w:val="26"/>
              </w:rPr>
              <w:t>Configurazione</w:t>
            </w:r>
            <w:proofErr w:type="spellEnd"/>
            <w:r>
              <w:rPr>
                <w:rFonts w:ascii="Calibri" w:hAnsi="Calibri" w:cs="Calibri"/>
                <w:b/>
                <w:sz w:val="26"/>
                <w:szCs w:val="26"/>
              </w:rPr>
              <w:t xml:space="preserve"> </w:t>
            </w:r>
            <w:proofErr w:type="spellStart"/>
            <w:r>
              <w:rPr>
                <w:rFonts w:ascii="Calibri" w:hAnsi="Calibri" w:cs="Calibri"/>
                <w:b/>
                <w:sz w:val="26"/>
                <w:szCs w:val="26"/>
              </w:rPr>
              <w:t>Regole</w:t>
            </w:r>
            <w:proofErr w:type="spellEnd"/>
            <w:r>
              <w:rPr>
                <w:rFonts w:ascii="Calibri" w:hAnsi="Calibri" w:cs="Calibri"/>
                <w:b/>
                <w:sz w:val="26"/>
                <w:szCs w:val="26"/>
              </w:rPr>
              <w:t xml:space="preserve"> Ticket</w:t>
            </w:r>
            <w:permEnd w:id="2093884487"/>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spacing w:before="100" w:beforeAutospacing="1" w:after="100" w:afterAutospacing="1"/>
              <w:jc w:val="both"/>
              <w:rPr>
                <w:lang w:val="it-IT"/>
              </w:rPr>
            </w:pPr>
            <w:permStart w:id="1601580837" w:edGrp="everyone"/>
            <w:r w:rsidRPr="009D7495">
              <w:rPr>
                <w:color w:val="000000"/>
                <w:sz w:val="20"/>
                <w:szCs w:val="20"/>
                <w:lang w:val="it-IT"/>
              </w:rPr>
              <w:t>Il sistema permetterà di inserire/modificare/eliminare in storicità le configurazioni Regole Ticket.</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Le configurazioni regole ticket saranno definite a livello di gruppo di aggregazione.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In ciascuna regola ticket dovranno essere indicate le ore minime lavorate giornaliere (con eventuale distinzione tra: totale, ante pausa pranzo, post pausa pranzo) e la durata minima della pausa pranzo effettivamente fruita per poter maturare il ticket.</w:t>
            </w:r>
          </w:p>
          <w:p w:rsidR="00D9107E" w:rsidRPr="009D7495" w:rsidRDefault="00D9107E" w:rsidP="009D7495">
            <w:pPr>
              <w:spacing w:before="100" w:beforeAutospacing="1" w:after="100" w:afterAutospacing="1"/>
              <w:jc w:val="both"/>
              <w:rPr>
                <w:lang w:val="it-IT"/>
              </w:rPr>
            </w:pPr>
            <w:r w:rsidRPr="009D7495">
              <w:rPr>
                <w:rFonts w:ascii="Calibri" w:hAnsi="Calibri"/>
                <w:color w:val="000000"/>
                <w:sz w:val="20"/>
                <w:szCs w:val="20"/>
                <w:lang w:val="it-IT"/>
              </w:rPr>
              <w:t>Il sistema permetterà di associare la regola ticket a uno o più periodi e per ciascuna associazione di definire un numero massimo di buoni pasto che sarà possibile maturare (es: possibilità di maturare fino a due ticket in un giorno, ma non più di otto in una settimana).</w:t>
            </w:r>
            <w:permEnd w:id="1601580837"/>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57975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755265807" w:edGrp="everyone"/>
      <w:permEnd w:id="755265807"/>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2" w:name="w2t4368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633677930" w:edGrp="everyone"/>
            <w:r>
              <w:rPr>
                <w:rFonts w:ascii="Calibri" w:hAnsi="Calibri" w:cs="Calibri"/>
                <w:szCs w:val="26"/>
              </w:rPr>
              <w:t>_</w:t>
            </w:r>
            <w:permEnd w:id="63367793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1" w:history="1">
              <w:r w:rsidR="00D9107E" w:rsidRPr="00D9107E">
                <w:rPr>
                  <w:rStyle w:val="Collegamentoipertestuale"/>
                  <w:rFonts w:ascii="Calibri" w:hAnsi="Calibri" w:cs="Calibri"/>
                  <w:szCs w:val="20"/>
                </w:rPr>
                <w:t>43687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2" w:history="1">
              <w:r w:rsidR="00D9107E" w:rsidRPr="00D9107E">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2"/>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43687 - Gestione </w:t>
            </w:r>
            <w:proofErr w:type="spellStart"/>
            <w:r>
              <w:t>Indennità</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10857605" w:edGrp="everyone" w:displacedByCustomXml="next"/>
        <w:sdt>
          <w:sdtPr>
            <w:rPr>
              <w:rFonts w:ascii="Calibri" w:hAnsi="Calibri" w:cs="Calibri"/>
              <w:color w:val="000000" w:themeColor="text1"/>
              <w:szCs w:val="20"/>
            </w:rPr>
            <w:id w:val="1665278956"/>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41085760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015424517" w:edGrp="everyone"/>
            <w:r>
              <w:rPr>
                <w:rFonts w:ascii="Calibri" w:hAnsi="Calibri" w:cs="Calibri"/>
                <w:b/>
                <w:sz w:val="26"/>
                <w:szCs w:val="26"/>
              </w:rPr>
              <w:t xml:space="preserve">Gestione </w:t>
            </w:r>
            <w:proofErr w:type="spellStart"/>
            <w:r>
              <w:rPr>
                <w:rFonts w:ascii="Calibri" w:hAnsi="Calibri" w:cs="Calibri"/>
                <w:b/>
                <w:sz w:val="26"/>
                <w:szCs w:val="26"/>
              </w:rPr>
              <w:t>Indennità</w:t>
            </w:r>
            <w:permEnd w:id="1015424517"/>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spacing w:before="100" w:beforeAutospacing="1" w:after="100" w:afterAutospacing="1"/>
              <w:jc w:val="both"/>
              <w:rPr>
                <w:lang w:val="it-IT"/>
              </w:rPr>
            </w:pPr>
            <w:permStart w:id="784674739" w:edGrp="everyone"/>
            <w:r w:rsidRPr="009D7495">
              <w:rPr>
                <w:color w:val="000000"/>
                <w:sz w:val="20"/>
                <w:szCs w:val="20"/>
                <w:lang w:val="it-IT"/>
              </w:rPr>
              <w:t>Il sistema permetterà di inserire/modificare/eliminare in storicità le configurazioni delle indennità.</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Le configurazioni delle indennità saranno definite a livello di Gruppo di aggregazione.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Per ciascuna Configurazione Indennità occorrerà associare una Regola Maturazione Indennità e un’unità di misura di quanto maturato (es.: ora, minuti, giorni, quantità).</w:t>
            </w:r>
          </w:p>
          <w:p w:rsidR="00D9107E" w:rsidRPr="009D7495" w:rsidRDefault="00D9107E" w:rsidP="009D7495">
            <w:pPr>
              <w:spacing w:before="100" w:beforeAutospacing="1" w:after="100" w:afterAutospacing="1"/>
              <w:jc w:val="both"/>
              <w:rPr>
                <w:lang w:val="it-IT"/>
              </w:rPr>
            </w:pPr>
            <w:r w:rsidRPr="009D7495">
              <w:rPr>
                <w:color w:val="000000"/>
                <w:sz w:val="20"/>
                <w:szCs w:val="20"/>
                <w:lang w:val="it-IT"/>
              </w:rPr>
              <w:t>Le regole di maturazione potranno essere associate ad uno o più periodi di riferimento (es.:  singola giornata, giornata e settimana, ...).</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 xml:space="preserve">Sarà possibile associare, anche allo stesso periodo, più regole di maturazione, ad esempio: </w:t>
            </w:r>
          </w:p>
          <w:p w:rsidR="00D9107E" w:rsidRPr="009D7495" w:rsidRDefault="00D9107E" w:rsidP="00D9107E">
            <w:pPr>
              <w:pStyle w:val="Paragrafoelenco"/>
              <w:spacing w:after="0" w:afterAutospacing="0"/>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 xml:space="preserve">c’è almeno una timbratura nel periodo, </w:t>
            </w:r>
          </w:p>
          <w:p w:rsidR="00D9107E" w:rsidRPr="009D7495" w:rsidRDefault="00D9107E" w:rsidP="00D9107E">
            <w:pPr>
              <w:pStyle w:val="Paragrafoelenco"/>
              <w:spacing w:after="0" w:afterAutospacing="0"/>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è stato prestato un certo numero di ore di servizio nel periodo</w:t>
            </w:r>
          </w:p>
          <w:p w:rsidR="00D9107E" w:rsidRPr="009D7495" w:rsidRDefault="00D9107E" w:rsidP="00D9107E">
            <w:pPr>
              <w:pStyle w:val="Paragrafoelenco"/>
              <w:spacing w:after="0" w:afterAutospacing="0"/>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è stata prestata una certa percentuale di ore di servizio rispetto al dovuto del periodo</w:t>
            </w:r>
          </w:p>
          <w:p w:rsidR="00D9107E" w:rsidRPr="009D7495" w:rsidRDefault="00D9107E" w:rsidP="00D9107E">
            <w:pPr>
              <w:pStyle w:val="Paragrafoelenco"/>
              <w:spacing w:after="0" w:afterAutospacing="0"/>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Il servizio è stato prestato in determinate sedi</w:t>
            </w:r>
          </w:p>
          <w:p w:rsidR="00D9107E" w:rsidRPr="009D7495" w:rsidRDefault="00D9107E" w:rsidP="00D9107E">
            <w:pPr>
              <w:pStyle w:val="Paragrafoelenco"/>
              <w:spacing w:after="0" w:afterAutospacing="0"/>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numero di tipologie di prestazioni effettuate nel periodo (es.: turnisti sanità h24 e h12)</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Dovrà inoltre essere possibile stabilire una concomitanza delle regole di cui sopra (es.: nell’arco di una giornata devo aver prestato servizio in una determinata sede, all’interno di una determinata fascia oraria, per un determinato numero minimo di ore).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 xml:space="preserve">Il sistema permetterà di inserire o eliminare l’associazione dell’indennità all’amministrato, attraverso il contratto individuale. </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Il calcolo potrà essere effettuato in maniera definitiva o in modalità simulazione, le indennità calcolate in modalità definitiva potranno essere eliminate o modificate, ma solo prima di essere confermate.</w:t>
            </w:r>
          </w:p>
          <w:permEnd w:id="784674739"/>
          <w:p w:rsidR="00D9107E" w:rsidRPr="00D9107E"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66361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258016082" w:edGrp="everyone"/>
      <w:permEnd w:id="258016082"/>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3" w:name="w2t4368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40126283" w:edGrp="everyone"/>
            <w:r>
              <w:rPr>
                <w:rFonts w:ascii="Calibri" w:hAnsi="Calibri" w:cs="Calibri"/>
                <w:szCs w:val="26"/>
              </w:rPr>
              <w:t>_</w:t>
            </w:r>
            <w:permEnd w:id="14012628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3" w:history="1">
              <w:r w:rsidR="00D9107E" w:rsidRPr="00D9107E">
                <w:rPr>
                  <w:rStyle w:val="Collegamentoipertestuale"/>
                  <w:rFonts w:ascii="Calibri" w:hAnsi="Calibri" w:cs="Calibri"/>
                  <w:szCs w:val="20"/>
                </w:rPr>
                <w:t>43688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4" w:history="1">
              <w:r w:rsidR="00D9107E" w:rsidRPr="00D9107E">
                <w:rPr>
                  <w:rStyle w:val="Collegamentoipertestuale"/>
                  <w:rFonts w:ascii="Calibri" w:hAnsi="Calibri" w:cs="Calibri"/>
                  <w:szCs w:val="20"/>
                </w:rPr>
                <w:t>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3"/>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D9107E" w:rsidRDefault="00D9107E" w:rsidP="00CF18D8">
            <w:pPr>
              <w:pStyle w:val="TFSWorkitem3"/>
              <w:keepLines/>
              <w:rPr>
                <w:lang w:val="it-IT"/>
              </w:rPr>
            </w:pPr>
            <w:r w:rsidRPr="00D9107E">
              <w:rPr>
                <w:lang w:val="it-IT"/>
              </w:rPr>
              <w:t>Feature 43688 - Gestione Indennità di Reperibilità</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057231707" w:edGrp="everyone" w:displacedByCustomXml="next"/>
        <w:sdt>
          <w:sdtPr>
            <w:rPr>
              <w:rFonts w:ascii="Calibri" w:hAnsi="Calibri" w:cs="Calibri"/>
              <w:color w:val="000000" w:themeColor="text1"/>
              <w:szCs w:val="20"/>
            </w:rPr>
            <w:id w:val="47737384"/>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05723170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065946834" w:edGrp="everyone"/>
            <w:r>
              <w:rPr>
                <w:rFonts w:ascii="Calibri" w:hAnsi="Calibri" w:cs="Calibri"/>
                <w:b/>
                <w:sz w:val="26"/>
                <w:szCs w:val="26"/>
              </w:rPr>
              <w:t xml:space="preserve">Gestione </w:t>
            </w:r>
            <w:proofErr w:type="spellStart"/>
            <w:r>
              <w:rPr>
                <w:rFonts w:ascii="Calibri" w:hAnsi="Calibri" w:cs="Calibri"/>
                <w:b/>
                <w:sz w:val="26"/>
                <w:szCs w:val="26"/>
              </w:rPr>
              <w:t>Indennità</w:t>
            </w:r>
            <w:proofErr w:type="spellEnd"/>
            <w:r>
              <w:rPr>
                <w:rFonts w:ascii="Calibri" w:hAnsi="Calibri" w:cs="Calibri"/>
                <w:b/>
                <w:sz w:val="26"/>
                <w:szCs w:val="26"/>
              </w:rPr>
              <w:t xml:space="preserve"> di </w:t>
            </w:r>
            <w:proofErr w:type="spellStart"/>
            <w:r>
              <w:rPr>
                <w:rFonts w:ascii="Calibri" w:hAnsi="Calibri" w:cs="Calibri"/>
                <w:b/>
                <w:sz w:val="26"/>
                <w:szCs w:val="26"/>
              </w:rPr>
              <w:t>Reperibilità</w:t>
            </w:r>
            <w:permEnd w:id="1065946834"/>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spacing w:before="100" w:beforeAutospacing="1" w:after="100" w:afterAutospacing="1"/>
              <w:jc w:val="both"/>
              <w:rPr>
                <w:lang w:val="it-IT"/>
              </w:rPr>
            </w:pPr>
            <w:permStart w:id="821304762" w:edGrp="everyone"/>
            <w:r w:rsidRPr="009D7495">
              <w:rPr>
                <w:color w:val="000000"/>
                <w:sz w:val="20"/>
                <w:szCs w:val="20"/>
                <w:lang w:val="it-IT"/>
              </w:rPr>
              <w:t>Il sistema permetterà di inserire/modificare/eliminare in storicità le configurazioni delle indennità di reperibilità.</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Le configurazioni delle indennità di reperibilità saranno definite a livello di Gruppo di aggregazione.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Per ciascuna configurazione occorrerà indicare una o più fasce di maturazione reperibilità. Ciascuna fascia sarà caratterizzata da un numero di ore di reperibilità minime ed eventualmente massime.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Il sistema permetterà di inserire o eliminare in storicità l’associazione dell’indennità all’amministrato, attraverso il contratto individuale.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 xml:space="preserve"> Il sistema calcolerà il numero di ore effettive di reperibilità prestate dall’amministrato per ciascuna fascia di reperibilità a cui è stato assegnato nel calendario di reperibilità. </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Le ore effettive di reperibilità prestate saranno pari alle ore della fascia di reperibilità assegnata nel calendario decurtate delle ore per cui si è prestato servizio all’interno della fascia stessa.</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Il numero delle ore della fascia di reperibilità assegnata, sarà utilizzato per stabilire la fascia di maturazione reperibilità di appartenenza.</w:t>
            </w:r>
          </w:p>
          <w:permEnd w:id="821304762"/>
          <w:p w:rsidR="00D9107E" w:rsidRPr="00D9107E"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66360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217136271" w:edGrp="everyone"/>
      <w:permEnd w:id="217136271"/>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4" w:name="w2t4368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162293072" w:edGrp="everyone"/>
            <w:r>
              <w:rPr>
                <w:rFonts w:ascii="Calibri" w:hAnsi="Calibri" w:cs="Calibri"/>
                <w:szCs w:val="26"/>
              </w:rPr>
              <w:t>_</w:t>
            </w:r>
            <w:permEnd w:id="116229307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5" w:history="1">
              <w:r w:rsidR="00D9107E" w:rsidRPr="00D9107E">
                <w:rPr>
                  <w:rStyle w:val="Collegamentoipertestuale"/>
                  <w:rFonts w:ascii="Calibri" w:hAnsi="Calibri" w:cs="Calibri"/>
                  <w:szCs w:val="20"/>
                </w:rPr>
                <w:t>43689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6" w:history="1">
              <w:r w:rsidR="00D9107E" w:rsidRPr="00D9107E">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4"/>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9D7495" w:rsidRDefault="00D9107E" w:rsidP="00CF18D8">
            <w:pPr>
              <w:pStyle w:val="TFSWorkitem3"/>
              <w:keepLines/>
              <w:rPr>
                <w:lang w:val="it-IT"/>
              </w:rPr>
            </w:pPr>
            <w:r w:rsidRPr="009D7495">
              <w:rPr>
                <w:lang w:val="it-IT"/>
              </w:rPr>
              <w:t>Feature 43689 - Comunicazione quantità voci per trattamento economico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45528006" w:edGrp="everyone" w:displacedByCustomXml="next"/>
        <w:sdt>
          <w:sdtPr>
            <w:rPr>
              <w:rFonts w:ascii="Calibri" w:hAnsi="Calibri" w:cs="Calibri"/>
              <w:color w:val="000000" w:themeColor="text1"/>
              <w:szCs w:val="20"/>
            </w:rPr>
            <w:id w:val="269512383"/>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4552800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9D7495" w:rsidRDefault="00D9107E" w:rsidP="00CF18D8">
            <w:pPr>
              <w:keepNext/>
              <w:keepLines/>
              <w:jc w:val="center"/>
              <w:rPr>
                <w:rFonts w:ascii="Calibri" w:hAnsi="Calibri" w:cs="Calibri"/>
                <w:b/>
                <w:sz w:val="26"/>
                <w:szCs w:val="26"/>
                <w:lang w:val="it-IT"/>
              </w:rPr>
            </w:pPr>
            <w:permStart w:id="500266102" w:edGrp="everyone"/>
            <w:r w:rsidRPr="009D7495">
              <w:rPr>
                <w:rFonts w:ascii="Calibri" w:hAnsi="Calibri" w:cs="Calibri"/>
                <w:b/>
                <w:sz w:val="26"/>
                <w:szCs w:val="26"/>
                <w:lang w:val="it-IT"/>
              </w:rPr>
              <w:t>Comunicazione quantità voci per trattamento economico</w:t>
            </w:r>
            <w:permEnd w:id="500266102"/>
          </w:p>
        </w:tc>
        <w:tc>
          <w:tcPr>
            <w:tcW w:w="58" w:type="dxa"/>
            <w:tcBorders>
              <w:top w:val="nil"/>
              <w:left w:val="nil"/>
              <w:bottom w:val="nil"/>
              <w:right w:val="single" w:sz="4" w:space="0" w:color="auto"/>
            </w:tcBorders>
            <w:tcMar>
              <w:left w:w="0" w:type="dxa"/>
              <w:right w:w="0" w:type="dxa"/>
            </w:tcMar>
          </w:tcPr>
          <w:p w:rsidR="00D9107E" w:rsidRPr="009D7495"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spacing w:before="100" w:beforeAutospacing="1" w:after="100" w:afterAutospacing="1"/>
              <w:jc w:val="both"/>
              <w:rPr>
                <w:lang w:val="it-IT"/>
              </w:rPr>
            </w:pPr>
            <w:permStart w:id="429329689" w:edGrp="everyone"/>
            <w:r w:rsidRPr="009D7495">
              <w:rPr>
                <w:color w:val="000000"/>
                <w:sz w:val="20"/>
                <w:szCs w:val="20"/>
                <w:lang w:val="it-IT"/>
              </w:rPr>
              <w:t>Il sistema permetterà all’utente autorizzato di selezionare, per uno o più amministrati e per un periodo, una o più voci economiche, che risulteranno associate a componenti quali:</w:t>
            </w:r>
          </w:p>
          <w:p w:rsidR="00D9107E" w:rsidRPr="009D7495" w:rsidRDefault="00D9107E" w:rsidP="00D9107E">
            <w:pPr>
              <w:pStyle w:val="Paragrafoelenco"/>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Giustificativi</w:t>
            </w:r>
          </w:p>
          <w:p w:rsidR="00D9107E" w:rsidRPr="009D7495" w:rsidRDefault="00D9107E" w:rsidP="00D9107E">
            <w:pPr>
              <w:pStyle w:val="Paragrafoelenco"/>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Voci di presenza</w:t>
            </w:r>
          </w:p>
          <w:p w:rsidR="00D9107E" w:rsidRPr="009D7495" w:rsidRDefault="00D9107E" w:rsidP="00D9107E">
            <w:pPr>
              <w:pStyle w:val="Paragrafoelenco"/>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Indennità</w:t>
            </w:r>
          </w:p>
          <w:p w:rsidR="00D9107E" w:rsidRPr="009D7495" w:rsidRDefault="00D9107E" w:rsidP="009D7495">
            <w:pPr>
              <w:pStyle w:val="Paragrafoelenco"/>
              <w:ind w:hanging="360"/>
              <w:jc w:val="both"/>
              <w:rPr>
                <w:lang w:val="it-IT"/>
              </w:rPr>
            </w:pPr>
            <w:r>
              <w:rPr>
                <w:rFonts w:ascii="Symbol" w:hAnsi="Symbol"/>
                <w:color w:val="000000"/>
                <w:sz w:val="20"/>
                <w:szCs w:val="20"/>
              </w:rPr>
              <w:t></w:t>
            </w:r>
            <w:r w:rsidRPr="009D7495">
              <w:rPr>
                <w:color w:val="000000"/>
                <w:sz w:val="14"/>
                <w:szCs w:val="14"/>
                <w:lang w:val="it-IT"/>
              </w:rPr>
              <w:t xml:space="preserve">         </w:t>
            </w:r>
            <w:r w:rsidRPr="009D7495">
              <w:rPr>
                <w:color w:val="000000"/>
                <w:sz w:val="20"/>
                <w:szCs w:val="20"/>
                <w:lang w:val="it-IT"/>
              </w:rPr>
              <w:t>Etc.</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L’operatore potrà visualizzare le quantità delle voci indicate per gli amministrati e il periodo del cartellino selezionato. Il sistema permetterà di confermarle rendendo disponibili le quantità alla parte stipendiale solo per i periodi di cartellino chiusi. Eventuali variazioni delle quantità da trattenere o erogare, relativamente a carenze o eccedenze orarie, dovranno essere gestite a monte tramite apposita funzionalità (vedi feature “Gestione eccedenze e carenze orarie”).</w:t>
            </w:r>
          </w:p>
          <w:p w:rsidR="00D9107E" w:rsidRPr="009D7495" w:rsidRDefault="00D9107E" w:rsidP="009D7495">
            <w:pPr>
              <w:spacing w:before="100" w:beforeAutospacing="1" w:after="100" w:afterAutospacing="1"/>
              <w:jc w:val="both"/>
              <w:rPr>
                <w:lang w:val="it-IT"/>
              </w:rPr>
            </w:pPr>
            <w:r w:rsidRPr="009D7495">
              <w:rPr>
                <w:color w:val="000000"/>
                <w:sz w:val="20"/>
                <w:szCs w:val="20"/>
                <w:lang w:val="it-IT"/>
              </w:rPr>
              <w:t>Il sistema salverà le quantità già rese disponibili per ciascuna voce, in modo da poter comunicare eventuali variazioni.</w:t>
            </w:r>
            <w:permEnd w:id="429329689"/>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66362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426C9B" w:rsidRDefault="00D9107E" w:rsidP="007065F3">
      <w:pPr>
        <w:spacing w:line="14" w:lineRule="exact"/>
        <w:contextualSpacing/>
        <w:rPr>
          <w:vanish/>
          <w:sz w:val="2"/>
          <w:szCs w:val="20"/>
        </w:rPr>
      </w:pPr>
      <w:permStart w:id="87777402" w:edGrp="everyone"/>
      <w:permEnd w:id="87777402"/>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bookmarkStart w:id="5" w:name="_GoBack"/>
            <w:bookmarkEnd w:id="5"/>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6" w:name="w2t4369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42893929" w:edGrp="everyone"/>
            <w:r>
              <w:rPr>
                <w:rFonts w:ascii="Calibri" w:hAnsi="Calibri" w:cs="Calibri"/>
                <w:szCs w:val="26"/>
              </w:rPr>
              <w:t>_</w:t>
            </w:r>
            <w:permEnd w:id="14289392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7" w:history="1">
              <w:r w:rsidR="00D9107E" w:rsidRPr="00D9107E">
                <w:rPr>
                  <w:rStyle w:val="Collegamentoipertestuale"/>
                  <w:rFonts w:ascii="Calibri" w:hAnsi="Calibri" w:cs="Calibri"/>
                  <w:szCs w:val="20"/>
                </w:rPr>
                <w:t>43690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8" w:history="1">
              <w:r w:rsidR="00D9107E" w:rsidRPr="00D9107E">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6"/>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43690 - Gestione budget </w:t>
            </w:r>
            <w:proofErr w:type="spellStart"/>
            <w:r>
              <w:t>lavoro</w:t>
            </w:r>
            <w:proofErr w:type="spellEnd"/>
            <w:r>
              <w:t xml:space="preserve"> </w:t>
            </w:r>
            <w:proofErr w:type="spellStart"/>
            <w:r>
              <w:t>straordinario</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05863209" w:edGrp="everyone" w:displacedByCustomXml="next"/>
        <w:sdt>
          <w:sdtPr>
            <w:rPr>
              <w:rFonts w:ascii="Calibri" w:hAnsi="Calibri" w:cs="Calibri"/>
              <w:color w:val="000000" w:themeColor="text1"/>
              <w:szCs w:val="20"/>
            </w:rPr>
            <w:id w:val="1841584752"/>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10586320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435980256" w:edGrp="everyone"/>
            <w:r>
              <w:rPr>
                <w:rFonts w:ascii="Calibri" w:hAnsi="Calibri" w:cs="Calibri"/>
                <w:b/>
                <w:sz w:val="26"/>
                <w:szCs w:val="26"/>
              </w:rPr>
              <w:t xml:space="preserve">Gestione budget </w:t>
            </w:r>
            <w:proofErr w:type="spellStart"/>
            <w:r>
              <w:rPr>
                <w:rFonts w:ascii="Calibri" w:hAnsi="Calibri" w:cs="Calibri"/>
                <w:b/>
                <w:sz w:val="26"/>
                <w:szCs w:val="26"/>
              </w:rPr>
              <w:t>lavoro</w:t>
            </w:r>
            <w:proofErr w:type="spellEnd"/>
            <w:r>
              <w:rPr>
                <w:rFonts w:ascii="Calibri" w:hAnsi="Calibri" w:cs="Calibri"/>
                <w:b/>
                <w:sz w:val="26"/>
                <w:szCs w:val="26"/>
              </w:rPr>
              <w:t xml:space="preserve"> </w:t>
            </w:r>
            <w:proofErr w:type="spellStart"/>
            <w:r>
              <w:rPr>
                <w:rFonts w:ascii="Calibri" w:hAnsi="Calibri" w:cs="Calibri"/>
                <w:b/>
                <w:sz w:val="26"/>
                <w:szCs w:val="26"/>
              </w:rPr>
              <w:t>straordinario</w:t>
            </w:r>
            <w:permEnd w:id="1435980256"/>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spacing w:before="100" w:beforeAutospacing="1" w:after="100" w:afterAutospacing="1"/>
              <w:jc w:val="both"/>
              <w:rPr>
                <w:lang w:val="it-IT"/>
              </w:rPr>
            </w:pPr>
            <w:permStart w:id="586895832" w:edGrp="everyone"/>
            <w:r w:rsidRPr="009D7495">
              <w:rPr>
                <w:color w:val="000000"/>
                <w:sz w:val="20"/>
                <w:szCs w:val="20"/>
                <w:lang w:val="it-IT"/>
              </w:rPr>
              <w:t>Il sistema permetterà all’operatore autorizzato di inserire, modificare, eliminare i budget per il lavoro straordinario.</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 xml:space="preserve">I budget per lavoro straordinario saranno definiti, per un determinato periodo, a livello di Unità Organizzativa e stabiliscono il limite per la stessa per quel periodo. Tali budget possono essere eventualmente ulteriormente distribuiti, in tutto o in parte, tra le UO di livello inferiore in coerenza con i limiti stabiliti per le UO di livello superiore. </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In alternativa all’assegnazione a livello di UO, i budget potranno essere definiti a livello di centro di costo.</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 xml:space="preserve">In aggiunta ai limiti di budget possono essere definiti più limiti individuali, relativi a periodi coincidenti con quello di assegnazione del budget e/o frazioni dello stesso (ad es. limite annuo e limite mensile). </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Per ciascun budget sarà possibile definire un workflow autorizzativo ed associare una destinazione d’uso.</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Per ciascun budget sarà possibile definire una gestione delle eccedenze/carenze, manuale o automatica, che preveda: la liquidazione, l’imputazione a banca ore o il trasferimento ad altro budget</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Non dovrà essere possibile inserire periodi di validità dei budget in sovrapposizione per la stessa struttura.</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Non dovrà essere possibile eliminare i budget già utilizzati dal sistema.</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Nel caso in cui si elimini un budget, dovranno essere automaticamente tutti i budget delle sotto-strutture derivati da questo.</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I dati inseriti nel sistema dovranno essere storicizzati.</w:t>
            </w:r>
          </w:p>
          <w:permEnd w:id="586895832"/>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66363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7065F3">
      <w:pPr>
        <w:rPr>
          <w:rFonts w:ascii="Calibri" w:hAnsi="Calibri" w:cs="Calibri"/>
        </w:rPr>
      </w:pPr>
      <w:permStart w:id="1970217895" w:edGrp="everyone"/>
      <w:permEnd w:id="1970217895"/>
    </w:p>
    <w:p w:rsidR="00D9107E" w:rsidRPr="005C18B6" w:rsidRDefault="00D9107E" w:rsidP="00313F92">
      <w:pPr>
        <w:tabs>
          <w:tab w:val="left" w:pos="5565"/>
        </w:tabs>
        <w:rPr>
          <w:rFonts w:ascii="Calibri" w:hAnsi="Calibri" w:cs="Calibri"/>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7" w:name="w2t4369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010002141" w:edGrp="everyone"/>
            <w:r>
              <w:rPr>
                <w:rFonts w:ascii="Calibri" w:hAnsi="Calibri" w:cs="Calibri"/>
                <w:szCs w:val="26"/>
              </w:rPr>
              <w:t>_</w:t>
            </w:r>
            <w:permEnd w:id="101000214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19" w:history="1">
              <w:r w:rsidR="00D9107E" w:rsidRPr="00D9107E">
                <w:rPr>
                  <w:rStyle w:val="Collegamentoipertestuale"/>
                  <w:rFonts w:ascii="Calibri" w:hAnsi="Calibri" w:cs="Calibri"/>
                  <w:szCs w:val="20"/>
                </w:rPr>
                <w:t>43691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0" w:history="1">
              <w:r w:rsidR="00D9107E" w:rsidRPr="00D9107E">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7"/>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9D7495" w:rsidRDefault="00D9107E" w:rsidP="00CF18D8">
            <w:pPr>
              <w:pStyle w:val="TFSWorkitem3"/>
              <w:keepLines/>
              <w:rPr>
                <w:lang w:val="it-IT"/>
              </w:rPr>
            </w:pPr>
            <w:r w:rsidRPr="009D7495">
              <w:rPr>
                <w:lang w:val="it-IT"/>
              </w:rPr>
              <w:t>Feature 43691 - Gestione eccedenze e carenze orarie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88194084" w:edGrp="everyone" w:displacedByCustomXml="next"/>
        <w:sdt>
          <w:sdtPr>
            <w:rPr>
              <w:rFonts w:ascii="Calibri" w:hAnsi="Calibri" w:cs="Calibri"/>
              <w:color w:val="000000" w:themeColor="text1"/>
              <w:szCs w:val="20"/>
            </w:rPr>
            <w:id w:val="-691153775"/>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8819408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9D7495" w:rsidRDefault="00D9107E" w:rsidP="00CF18D8">
            <w:pPr>
              <w:keepNext/>
              <w:keepLines/>
              <w:jc w:val="center"/>
              <w:rPr>
                <w:rFonts w:ascii="Calibri" w:hAnsi="Calibri" w:cs="Calibri"/>
                <w:b/>
                <w:sz w:val="26"/>
                <w:szCs w:val="26"/>
                <w:lang w:val="it-IT"/>
              </w:rPr>
            </w:pPr>
            <w:permStart w:id="785003617" w:edGrp="everyone"/>
            <w:r w:rsidRPr="009D7495">
              <w:rPr>
                <w:rFonts w:ascii="Calibri" w:hAnsi="Calibri" w:cs="Calibri"/>
                <w:b/>
                <w:sz w:val="26"/>
                <w:szCs w:val="26"/>
                <w:lang w:val="it-IT"/>
              </w:rPr>
              <w:t>Gestione eccedenze e carenze orarie</w:t>
            </w:r>
            <w:permEnd w:id="785003617"/>
          </w:p>
        </w:tc>
        <w:tc>
          <w:tcPr>
            <w:tcW w:w="58" w:type="dxa"/>
            <w:tcBorders>
              <w:top w:val="nil"/>
              <w:left w:val="nil"/>
              <w:bottom w:val="nil"/>
              <w:right w:val="single" w:sz="4" w:space="0" w:color="auto"/>
            </w:tcBorders>
            <w:tcMar>
              <w:left w:w="0" w:type="dxa"/>
              <w:right w:w="0" w:type="dxa"/>
            </w:tcMar>
          </w:tcPr>
          <w:p w:rsidR="00D9107E" w:rsidRPr="009D7495"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spacing w:before="100" w:beforeAutospacing="1" w:after="100" w:afterAutospacing="1"/>
              <w:jc w:val="both"/>
              <w:rPr>
                <w:lang w:val="it-IT"/>
              </w:rPr>
            </w:pPr>
            <w:permStart w:id="1234776732" w:edGrp="everyone"/>
            <w:r w:rsidRPr="009D7495">
              <w:rPr>
                <w:color w:val="000000"/>
                <w:sz w:val="20"/>
                <w:szCs w:val="20"/>
                <w:lang w:val="it-IT"/>
              </w:rPr>
              <w:t>Il sistema consentirà di gestire le eccedenze o carenze orarie in modalità automatica o manuale.</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Per ciascun amministrato, il sistema consentirà di visualizzare le informazioni relative alle eccedenze, alle carenze e ai relativi massimali evidenziandone l’eventuale superamento.</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In caso di eccedenze l’operatore potrà autorizzare l’accredito in banca ore di tutte o parte delle ore, autorizzare il pagamento di tutte o parte delle ore, negare l’autorizzazione a tutte o parte delle ore. In quest’ultimo caso il sistema dovrà decurtarle dalle ore lavorate. Per l’accredito in banca ore o il pagamento di quelle ore che eccedono i massimali, l’operatore dovrà dare esplicita autorizzazione al superamento dei massimali.</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Relativamente alle carenze, l’operatore potrà autorizzare l’addebito in banca ore di tutte o parte delle ore, autorizzare la trattenuta stipendiale relativa a tutte o parte delle ore. Per l’addebito in banca ore di quelle ore che eccedono i massimali, l’operatore dovrà dare esplicita autorizzazione al superamento dei massimali.</w:t>
            </w:r>
          </w:p>
          <w:p w:rsidR="00D9107E" w:rsidRPr="009D7495" w:rsidRDefault="00D9107E" w:rsidP="00D9107E">
            <w:pPr>
              <w:spacing w:before="100" w:beforeAutospacing="1" w:after="100" w:afterAutospacing="1"/>
              <w:jc w:val="both"/>
              <w:rPr>
                <w:lang w:val="it-IT"/>
              </w:rPr>
            </w:pPr>
            <w:r w:rsidRPr="009D7495">
              <w:rPr>
                <w:color w:val="000000"/>
                <w:sz w:val="20"/>
                <w:szCs w:val="20"/>
                <w:lang w:val="it-IT"/>
              </w:rPr>
              <w:t>Per quanto riguarda le eccedenze/carenze rispetto al budget, si rimanda alla feature “Gestione budget lavoro straordinario”</w:t>
            </w:r>
          </w:p>
          <w:permEnd w:id="1234776732"/>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66364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2054567101" w:edGrp="everyone"/>
      <w:permStart w:id="1788428945" w:edGrp="everyone"/>
      <w:permEnd w:id="2054567101"/>
      <w:permEnd w:id="1788428945"/>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8" w:name="w2t4965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776285744" w:edGrp="everyone"/>
            <w:r>
              <w:rPr>
                <w:rFonts w:ascii="Calibri" w:hAnsi="Calibri" w:cs="Calibri"/>
                <w:szCs w:val="26"/>
              </w:rPr>
              <w:t>_</w:t>
            </w:r>
            <w:permEnd w:id="77628574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1" w:history="1">
              <w:r w:rsidR="00D9107E" w:rsidRPr="00D9107E">
                <w:rPr>
                  <w:rStyle w:val="Collegamentoipertestuale"/>
                  <w:rFonts w:ascii="Calibri" w:hAnsi="Calibri" w:cs="Calibri"/>
                  <w:szCs w:val="20"/>
                </w:rPr>
                <w:t>49653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2" w:history="1">
              <w:r w:rsidR="00D9107E" w:rsidRPr="00D9107E">
                <w:rPr>
                  <w:rStyle w:val="Collegamentoipertestuale"/>
                  <w:rFonts w:ascii="Calibri" w:hAnsi="Calibri" w:cs="Calibri"/>
                  <w:szCs w:val="20"/>
                </w:rPr>
                <w:t>24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8"/>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49653 - </w:t>
            </w:r>
            <w:proofErr w:type="spellStart"/>
            <w:r>
              <w:t>Conto</w:t>
            </w:r>
            <w:proofErr w:type="spellEnd"/>
            <w:r>
              <w:t xml:space="preserve"> </w:t>
            </w:r>
            <w:proofErr w:type="spellStart"/>
            <w:r>
              <w:t>Annuale</w:t>
            </w:r>
            <w:proofErr w:type="spellEnd"/>
            <w:r>
              <w:t xml:space="preserve"> - TM</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18:36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83146831" w:edGrp="everyone" w:displacedByCustomXml="next"/>
        <w:sdt>
          <w:sdtPr>
            <w:rPr>
              <w:rFonts w:ascii="Calibri" w:hAnsi="Calibri" w:cs="Calibri"/>
              <w:color w:val="000000" w:themeColor="text1"/>
              <w:szCs w:val="20"/>
            </w:rPr>
            <w:id w:val="1973863423"/>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58314683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215249313" w:edGrp="everyone"/>
            <w:proofErr w:type="spellStart"/>
            <w:r>
              <w:rPr>
                <w:rFonts w:ascii="Calibri" w:hAnsi="Calibri" w:cs="Calibri"/>
                <w:b/>
                <w:sz w:val="26"/>
                <w:szCs w:val="26"/>
              </w:rPr>
              <w:t>Conto</w:t>
            </w:r>
            <w:proofErr w:type="spellEnd"/>
            <w:r>
              <w:rPr>
                <w:rFonts w:ascii="Calibri" w:hAnsi="Calibri" w:cs="Calibri"/>
                <w:b/>
                <w:sz w:val="26"/>
                <w:szCs w:val="26"/>
              </w:rPr>
              <w:t xml:space="preserve"> </w:t>
            </w:r>
            <w:proofErr w:type="spellStart"/>
            <w:r>
              <w:rPr>
                <w:rFonts w:ascii="Calibri" w:hAnsi="Calibri" w:cs="Calibri"/>
                <w:b/>
                <w:sz w:val="26"/>
                <w:szCs w:val="26"/>
              </w:rPr>
              <w:t>Annuale</w:t>
            </w:r>
            <w:proofErr w:type="spellEnd"/>
            <w:r>
              <w:rPr>
                <w:rFonts w:ascii="Calibri" w:hAnsi="Calibri" w:cs="Calibri"/>
                <w:b/>
                <w:sz w:val="26"/>
                <w:szCs w:val="26"/>
              </w:rPr>
              <w:t xml:space="preserve"> - TM</w:t>
            </w:r>
            <w:permEnd w:id="1215249313"/>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pStyle w:val="NormaleWeb"/>
              <w:spacing w:before="60" w:beforeAutospacing="0" w:after="60" w:afterAutospacing="0"/>
              <w:jc w:val="both"/>
              <w:rPr>
                <w:lang w:val="it-IT"/>
              </w:rPr>
            </w:pPr>
            <w:permStart w:id="228925615" w:edGrp="everyone"/>
            <w:r w:rsidRPr="009D7495">
              <w:rPr>
                <w:rFonts w:ascii="Calibri" w:hAnsi="Calibri"/>
                <w:color w:val="000000"/>
                <w:sz w:val="20"/>
                <w:szCs w:val="20"/>
                <w:lang w:val="it-IT"/>
              </w:rPr>
              <w:t>Il “Conto Annuale” si compone di informazioni Giuridiche, TM e Stipendiali.</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Il TM produrrà ed esporrà a richiesta le informazioni riguardanti le Tabelle 11, 21, 22 e 24.</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 </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b/>
                <w:bCs/>
                <w:color w:val="000000"/>
                <w:sz w:val="20"/>
                <w:szCs w:val="20"/>
                <w:lang w:val="it-IT"/>
              </w:rPr>
              <w:t>Tabella 11</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lastRenderedPageBreak/>
              <w:t xml:space="preserve">La tabella 11 espone il totale dei giorni di assenza usufruiti dai dipendenti amministrati raggruppati in base alla propria </w:t>
            </w:r>
            <w:proofErr w:type="spellStart"/>
            <w:r w:rsidRPr="009D7495">
              <w:rPr>
                <w:rFonts w:ascii="Calibri" w:hAnsi="Calibri"/>
                <w:color w:val="000000"/>
                <w:sz w:val="20"/>
                <w:szCs w:val="20"/>
                <w:lang w:val="it-IT"/>
              </w:rPr>
              <w:t>profilazione</w:t>
            </w:r>
            <w:proofErr w:type="spellEnd"/>
            <w:r w:rsidRPr="009D7495">
              <w:rPr>
                <w:rFonts w:ascii="Calibri" w:hAnsi="Calibri"/>
                <w:color w:val="000000"/>
                <w:sz w:val="20"/>
                <w:szCs w:val="20"/>
                <w:lang w:val="it-IT"/>
              </w:rPr>
              <w:t xml:space="preserve"> giuridica.</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Il TM esporrà, per ogni singolo dipendente e per l’anno richiesto, il dettaglio dei giorni di fruizione per ogni singolo giustificativo di assenza ed il relativo numero di ore teoriche del giorno e ad ogni modo tutte le informazioni necessarie relative al proprio ambito di competenza.</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 </w:t>
            </w:r>
          </w:p>
          <w:p w:rsidR="00D9107E" w:rsidRPr="009D7495" w:rsidRDefault="00D9107E" w:rsidP="00D9107E">
            <w:pPr>
              <w:pStyle w:val="NormaleWeb"/>
              <w:spacing w:before="60" w:beforeAutospacing="0" w:after="60" w:afterAutospacing="0"/>
              <w:jc w:val="both"/>
              <w:rPr>
                <w:lang w:val="it-IT"/>
              </w:rPr>
            </w:pPr>
            <w:proofErr w:type="spellStart"/>
            <w:r w:rsidRPr="009D7495">
              <w:rPr>
                <w:rFonts w:ascii="Calibri" w:hAnsi="Calibri"/>
                <w:b/>
                <w:bCs/>
                <w:color w:val="000000"/>
                <w:sz w:val="20"/>
                <w:szCs w:val="20"/>
                <w:lang w:val="it-IT"/>
              </w:rPr>
              <w:t>Tab</w:t>
            </w:r>
            <w:proofErr w:type="spellEnd"/>
            <w:r w:rsidRPr="009D7495">
              <w:rPr>
                <w:rFonts w:ascii="Calibri" w:hAnsi="Calibri"/>
                <w:b/>
                <w:bCs/>
                <w:color w:val="000000"/>
                <w:sz w:val="20"/>
                <w:szCs w:val="20"/>
                <w:lang w:val="it-IT"/>
              </w:rPr>
              <w:t xml:space="preserve"> 21, 22 e 24 </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Il TM esporrà per ogni singolo dipendente e per l’anno richiesto il totale delle ore lavorate e ad ogni modo tutte le informazioni necessarie relative al proprio ambito di competenza.</w:t>
            </w:r>
          </w:p>
          <w:p w:rsidR="00D9107E" w:rsidRPr="009D7495" w:rsidRDefault="00D9107E" w:rsidP="00D9107E">
            <w:pPr>
              <w:rPr>
                <w:lang w:val="it-IT"/>
              </w:rPr>
            </w:pPr>
          </w:p>
          <w:permEnd w:id="228925615"/>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59035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1142044476" w:edGrp="everyone"/>
      <w:permEnd w:id="1142044476"/>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9" w:name="w2t4965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849165183" w:edGrp="everyone"/>
            <w:r>
              <w:rPr>
                <w:rFonts w:ascii="Calibri" w:hAnsi="Calibri" w:cs="Calibri"/>
                <w:szCs w:val="26"/>
              </w:rPr>
              <w:t>_</w:t>
            </w:r>
            <w:permEnd w:id="84916518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3" w:history="1">
              <w:r w:rsidR="00D9107E" w:rsidRPr="00D9107E">
                <w:rPr>
                  <w:rStyle w:val="Collegamentoipertestuale"/>
                  <w:rFonts w:ascii="Calibri" w:hAnsi="Calibri" w:cs="Calibri"/>
                  <w:szCs w:val="20"/>
                </w:rPr>
                <w:t>49654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4" w:history="1">
              <w:r w:rsidR="00D9107E" w:rsidRPr="00D9107E">
                <w:rPr>
                  <w:rStyle w:val="Collegamentoipertestuale"/>
                  <w:rFonts w:ascii="Calibri" w:hAnsi="Calibri" w:cs="Calibri"/>
                  <w:szCs w:val="20"/>
                </w:rPr>
                <w:t>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9"/>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9D7495" w:rsidRDefault="00D9107E" w:rsidP="00CF18D8">
            <w:pPr>
              <w:pStyle w:val="TFSWorkitem3"/>
              <w:keepLines/>
              <w:rPr>
                <w:lang w:val="it-IT"/>
              </w:rPr>
            </w:pPr>
            <w:r w:rsidRPr="009D7495">
              <w:rPr>
                <w:lang w:val="it-IT"/>
              </w:rPr>
              <w:t>Feature 49654 - Indagine Congiunturale trimestrale - TM</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18:36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43110269" w:edGrp="everyone" w:displacedByCustomXml="next"/>
        <w:sdt>
          <w:sdtPr>
            <w:rPr>
              <w:rFonts w:ascii="Calibri" w:hAnsi="Calibri" w:cs="Calibri"/>
              <w:color w:val="000000" w:themeColor="text1"/>
              <w:szCs w:val="20"/>
            </w:rPr>
            <w:id w:val="-1262596135"/>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04311026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171615135" w:edGrp="everyone"/>
            <w:proofErr w:type="spellStart"/>
            <w:r>
              <w:rPr>
                <w:rFonts w:ascii="Calibri" w:hAnsi="Calibri" w:cs="Calibri"/>
                <w:b/>
                <w:sz w:val="26"/>
                <w:szCs w:val="26"/>
              </w:rPr>
              <w:t>Indagine</w:t>
            </w:r>
            <w:proofErr w:type="spellEnd"/>
            <w:r>
              <w:rPr>
                <w:rFonts w:ascii="Calibri" w:hAnsi="Calibri" w:cs="Calibri"/>
                <w:b/>
                <w:sz w:val="26"/>
                <w:szCs w:val="26"/>
              </w:rPr>
              <w:t xml:space="preserve"> </w:t>
            </w:r>
            <w:proofErr w:type="spellStart"/>
            <w:r>
              <w:rPr>
                <w:rFonts w:ascii="Calibri" w:hAnsi="Calibri" w:cs="Calibri"/>
                <w:b/>
                <w:sz w:val="26"/>
                <w:szCs w:val="26"/>
              </w:rPr>
              <w:t>Congiunturale</w:t>
            </w:r>
            <w:proofErr w:type="spellEnd"/>
            <w:r>
              <w:rPr>
                <w:rFonts w:ascii="Calibri" w:hAnsi="Calibri" w:cs="Calibri"/>
                <w:b/>
                <w:sz w:val="26"/>
                <w:szCs w:val="26"/>
              </w:rPr>
              <w:t xml:space="preserve"> </w:t>
            </w:r>
            <w:proofErr w:type="spellStart"/>
            <w:r>
              <w:rPr>
                <w:rFonts w:ascii="Calibri" w:hAnsi="Calibri" w:cs="Calibri"/>
                <w:b/>
                <w:sz w:val="26"/>
                <w:szCs w:val="26"/>
              </w:rPr>
              <w:t>trimestrale</w:t>
            </w:r>
            <w:proofErr w:type="spellEnd"/>
            <w:r>
              <w:rPr>
                <w:rFonts w:ascii="Calibri" w:hAnsi="Calibri" w:cs="Calibri"/>
                <w:b/>
                <w:sz w:val="26"/>
                <w:szCs w:val="26"/>
              </w:rPr>
              <w:t xml:space="preserve"> - TM</w:t>
            </w:r>
            <w:permEnd w:id="1171615135"/>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rPr>
                <w:lang w:val="it-IT"/>
              </w:rPr>
            </w:pPr>
            <w:permStart w:id="1970877762" w:edGrp="everyone"/>
            <w:r w:rsidRPr="009D7495">
              <w:rPr>
                <w:lang w:val="it-IT"/>
              </w:rPr>
              <w:t>L’ “Indagine Congiunturale trimestrale” si compone di informazioni Giuridiche e TM.</w:t>
            </w:r>
          </w:p>
          <w:p w:rsidR="00D9107E" w:rsidRPr="009D7495" w:rsidRDefault="00D9107E" w:rsidP="00D9107E">
            <w:pPr>
              <w:rPr>
                <w:lang w:val="it-IT"/>
              </w:rPr>
            </w:pPr>
            <w:r w:rsidRPr="009D7495">
              <w:rPr>
                <w:lang w:val="it-IT"/>
              </w:rPr>
              <w:t xml:space="preserve">Il TM </w:t>
            </w:r>
            <w:proofErr w:type="gramStart"/>
            <w:r w:rsidRPr="009D7495">
              <w:rPr>
                <w:lang w:val="it-IT"/>
              </w:rPr>
              <w:t>esporrà  per</w:t>
            </w:r>
            <w:proofErr w:type="gramEnd"/>
            <w:r w:rsidRPr="009D7495">
              <w:rPr>
                <w:lang w:val="it-IT"/>
              </w:rPr>
              <w:t xml:space="preserve"> ogni singolo dipendente e per il periodo richiesto il dettaglio giornaliero delle ore lavorate e ad ogni modo tutte le informazioni necessarie relative al proprio ambito di competenza.</w:t>
            </w:r>
          </w:p>
          <w:p w:rsidR="00D9107E" w:rsidRPr="009D7495" w:rsidRDefault="00D9107E" w:rsidP="00D9107E">
            <w:pPr>
              <w:rPr>
                <w:lang w:val="it-IT"/>
              </w:rPr>
            </w:pPr>
          </w:p>
          <w:permEnd w:id="1970877762"/>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57226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1978138993" w:edGrp="everyone"/>
      <w:permEnd w:id="1978138993"/>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0" w:name="w2t4965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385681955" w:edGrp="everyone"/>
            <w:r>
              <w:rPr>
                <w:rFonts w:ascii="Calibri" w:hAnsi="Calibri" w:cs="Calibri"/>
                <w:szCs w:val="26"/>
              </w:rPr>
              <w:t>_</w:t>
            </w:r>
            <w:permEnd w:id="38568195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5" w:history="1">
              <w:r w:rsidR="00D9107E" w:rsidRPr="00D9107E">
                <w:rPr>
                  <w:rStyle w:val="Collegamentoipertestuale"/>
                  <w:rFonts w:ascii="Calibri" w:hAnsi="Calibri" w:cs="Calibri"/>
                  <w:szCs w:val="20"/>
                </w:rPr>
                <w:t>49655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6" w:history="1">
              <w:r w:rsidR="00D9107E" w:rsidRPr="00D9107E">
                <w:rPr>
                  <w:rStyle w:val="Collegamentoipertestuale"/>
                  <w:rFonts w:ascii="Calibri" w:hAnsi="Calibri" w:cs="Calibri"/>
                  <w:szCs w:val="20"/>
                </w:rPr>
                <w:t>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0"/>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9D7495" w:rsidRDefault="00D9107E" w:rsidP="00CF18D8">
            <w:pPr>
              <w:pStyle w:val="TFSWorkitem3"/>
              <w:keepLines/>
              <w:rPr>
                <w:lang w:val="it-IT"/>
              </w:rPr>
            </w:pPr>
            <w:r w:rsidRPr="009D7495">
              <w:rPr>
                <w:lang w:val="it-IT"/>
              </w:rPr>
              <w:t>Feature 49655 - Comunicazione scioperi GEPAS - PERLA PA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18:36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90669423" w:edGrp="everyone" w:displacedByCustomXml="next"/>
        <w:sdt>
          <w:sdtPr>
            <w:rPr>
              <w:rFonts w:ascii="Calibri" w:hAnsi="Calibri" w:cs="Calibri"/>
              <w:color w:val="000000" w:themeColor="text1"/>
              <w:szCs w:val="20"/>
            </w:rPr>
            <w:id w:val="-1306696747"/>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09066942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9D7495" w:rsidRDefault="00D9107E" w:rsidP="00CF18D8">
            <w:pPr>
              <w:keepNext/>
              <w:keepLines/>
              <w:jc w:val="center"/>
              <w:rPr>
                <w:rFonts w:ascii="Calibri" w:hAnsi="Calibri" w:cs="Calibri"/>
                <w:b/>
                <w:sz w:val="26"/>
                <w:szCs w:val="26"/>
                <w:lang w:val="it-IT"/>
              </w:rPr>
            </w:pPr>
            <w:permStart w:id="1826236324" w:edGrp="everyone"/>
            <w:r w:rsidRPr="009D7495">
              <w:rPr>
                <w:rFonts w:ascii="Calibri" w:hAnsi="Calibri" w:cs="Calibri"/>
                <w:b/>
                <w:sz w:val="26"/>
                <w:szCs w:val="26"/>
                <w:lang w:val="it-IT"/>
              </w:rPr>
              <w:t>Comunicazione scioperi GEPAS - PERLA PA</w:t>
            </w:r>
            <w:permEnd w:id="1826236324"/>
          </w:p>
        </w:tc>
        <w:tc>
          <w:tcPr>
            <w:tcW w:w="58" w:type="dxa"/>
            <w:tcBorders>
              <w:top w:val="nil"/>
              <w:left w:val="nil"/>
              <w:bottom w:val="nil"/>
              <w:right w:val="single" w:sz="4" w:space="0" w:color="auto"/>
            </w:tcBorders>
            <w:tcMar>
              <w:left w:w="0" w:type="dxa"/>
              <w:right w:w="0" w:type="dxa"/>
            </w:tcMar>
          </w:tcPr>
          <w:p w:rsidR="00D9107E" w:rsidRPr="009D7495"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pStyle w:val="NormaleWeb"/>
              <w:spacing w:before="60" w:beforeAutospacing="0" w:after="60" w:afterAutospacing="0"/>
              <w:jc w:val="both"/>
              <w:rPr>
                <w:lang w:val="it-IT"/>
              </w:rPr>
            </w:pPr>
            <w:permStart w:id="1739535162" w:edGrp="everyone"/>
            <w:r w:rsidRPr="009D7495">
              <w:rPr>
                <w:rFonts w:ascii="Calibri" w:hAnsi="Calibri"/>
                <w:color w:val="000000"/>
                <w:sz w:val="20"/>
                <w:szCs w:val="20"/>
                <w:lang w:val="it-IT"/>
              </w:rPr>
              <w:t xml:space="preserve">La comunicazione dei dati relativi agli scioperi avviene tramite l’inserimento manuale dei dati da parte dell’utente autorizzato direttamente sul portale </w:t>
            </w:r>
            <w:proofErr w:type="spellStart"/>
            <w:r w:rsidRPr="009D7495">
              <w:rPr>
                <w:rFonts w:ascii="Calibri" w:hAnsi="Calibri"/>
                <w:color w:val="000000"/>
                <w:sz w:val="20"/>
                <w:szCs w:val="20"/>
                <w:lang w:val="it-IT"/>
              </w:rPr>
              <w:t>PerlaPA</w:t>
            </w:r>
            <w:proofErr w:type="spellEnd"/>
            <w:r w:rsidRPr="009D7495">
              <w:rPr>
                <w:rFonts w:ascii="Calibri" w:hAnsi="Calibri"/>
                <w:color w:val="000000"/>
                <w:sz w:val="20"/>
                <w:szCs w:val="20"/>
                <w:lang w:val="it-IT"/>
              </w:rPr>
              <w:t>.</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 dati da comunicare verranno prodotti dal TM mediante un’apposita funzionalità, specificando una giornata ed eventualmente un intervallo orario, scegliendo se considerare tutta l’amministrazione o parte di essa e selezionando un sottoinsieme di dipendenti, scelti in base ai criteri di raggruppamento già previsti.</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 dipendenti a cui non sia già stato inserito un giustificativo per l’assenza verranno conteggiati tra gli scioperanti o assenti per altro motivo in base alla scelta di un parametro modificabile dall’utente in fase di richiesta dell’adempimento.</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 </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Le informazioni che verranno prodotte saranno:</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proofErr w:type="gramStart"/>
            <w:r w:rsidRPr="009D7495">
              <w:rPr>
                <w:b/>
                <w:bCs/>
                <w:sz w:val="20"/>
                <w:szCs w:val="20"/>
                <w:lang w:val="it-IT"/>
              </w:rPr>
              <w:t>numero</w:t>
            </w:r>
            <w:proofErr w:type="gramEnd"/>
            <w:r w:rsidRPr="009D7495">
              <w:rPr>
                <w:b/>
                <w:bCs/>
                <w:sz w:val="20"/>
                <w:szCs w:val="20"/>
                <w:lang w:val="it-IT"/>
              </w:rPr>
              <w:t xml:space="preserve"> di dipendenti in servizio:</w:t>
            </w:r>
            <w:r w:rsidRPr="009D7495">
              <w:rPr>
                <w:b/>
                <w:bCs/>
                <w:sz w:val="20"/>
                <w:szCs w:val="20"/>
                <w:lang w:val="it-IT"/>
              </w:rPr>
              <w:br/>
            </w:r>
            <w:r w:rsidRPr="009D7495">
              <w:rPr>
                <w:sz w:val="20"/>
                <w:szCs w:val="20"/>
                <w:lang w:val="it-IT"/>
              </w:rPr>
              <w:t xml:space="preserve">Numero dei dipendenti presenti nell’intervallo richiesto, sia in base alle effettive timbrature sia in base alla presenza di un giustificativo di presenza (Servizio, Missione, etc.). </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proofErr w:type="gramStart"/>
            <w:r w:rsidRPr="009D7495">
              <w:rPr>
                <w:b/>
                <w:bCs/>
                <w:sz w:val="20"/>
                <w:szCs w:val="20"/>
                <w:lang w:val="it-IT"/>
              </w:rPr>
              <w:t>numero</w:t>
            </w:r>
            <w:proofErr w:type="gramEnd"/>
            <w:r w:rsidRPr="009D7495">
              <w:rPr>
                <w:b/>
                <w:bCs/>
                <w:sz w:val="20"/>
                <w:szCs w:val="20"/>
                <w:lang w:val="it-IT"/>
              </w:rPr>
              <w:t xml:space="preserve"> di dipendenti assenti per altri motivi:</w:t>
            </w:r>
            <w:r w:rsidRPr="009D7495">
              <w:rPr>
                <w:sz w:val="20"/>
                <w:szCs w:val="20"/>
                <w:lang w:val="it-IT"/>
              </w:rPr>
              <w:br/>
              <w:t>Numero di dipendenti, per i quali  in base al proprio profilo orario e calendario festività, era attesa la presenza in servizio,  assenti per altri motivi.</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proofErr w:type="gramStart"/>
            <w:r w:rsidRPr="009D7495">
              <w:rPr>
                <w:b/>
                <w:bCs/>
                <w:sz w:val="20"/>
                <w:szCs w:val="20"/>
                <w:lang w:val="it-IT"/>
              </w:rPr>
              <w:t>numero</w:t>
            </w:r>
            <w:proofErr w:type="gramEnd"/>
            <w:r w:rsidRPr="009D7495">
              <w:rPr>
                <w:b/>
                <w:bCs/>
                <w:sz w:val="20"/>
                <w:szCs w:val="20"/>
                <w:lang w:val="it-IT"/>
              </w:rPr>
              <w:t xml:space="preserve"> di dipendenti scioperanti:</w:t>
            </w:r>
            <w:r w:rsidRPr="009D7495">
              <w:rPr>
                <w:sz w:val="20"/>
                <w:szCs w:val="20"/>
                <w:lang w:val="it-IT"/>
              </w:rPr>
              <w:br/>
              <w:t>Numero di dipendenti, per i quali in base al proprio profilo orario e calendario festività, era attesa la presenza in servizio,  assenti per sciopero.</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proofErr w:type="gramStart"/>
            <w:r w:rsidRPr="009D7495">
              <w:rPr>
                <w:b/>
                <w:bCs/>
                <w:sz w:val="20"/>
                <w:szCs w:val="20"/>
                <w:lang w:val="it-IT"/>
              </w:rPr>
              <w:t>trattenute</w:t>
            </w:r>
            <w:proofErr w:type="gramEnd"/>
            <w:r w:rsidRPr="009D7495">
              <w:rPr>
                <w:b/>
                <w:bCs/>
                <w:sz w:val="20"/>
                <w:szCs w:val="20"/>
                <w:lang w:val="it-IT"/>
              </w:rPr>
              <w:t xml:space="preserve"> sulle retribuzioni (calcolo simulato della ritenuta per sciopero che verrà successivamente applicata alla busta paga):</w:t>
            </w:r>
            <w:r w:rsidRPr="009D7495">
              <w:rPr>
                <w:sz w:val="20"/>
                <w:szCs w:val="20"/>
                <w:lang w:val="it-IT"/>
              </w:rPr>
              <w:br/>
              <w:t>Verrà fornito il dato del valore economico. Il valore economico per ogni dipendente verrà fornito dall’ambito Economico mediante un apposito servizio.</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Ad ogni modo dovranno essere fornite tutte le informazioni necessarie all’adempimento in questione.</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Non verranno conteggiati nella statistica gli amministrati appartenenti a categorie configurate come escluse da tale elaborazione nel sistema Giuridico.</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 dati estratti saranno resi disponibili all’operatore, che potrà modificarli. L’estrazione, eventualmente modificata, verrà salvata. La richiesta di un ricalcolo evidenzierà l’eventuale presenza di dati già calcolati e/o modificati.</w:t>
            </w:r>
          </w:p>
          <w:permEnd w:id="1739535162"/>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57286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759694580" w:edGrp="everyone"/>
      <w:permEnd w:id="759694580"/>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1" w:name="w2t4965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518561986" w:edGrp="everyone"/>
            <w:r>
              <w:rPr>
                <w:rFonts w:ascii="Calibri" w:hAnsi="Calibri" w:cs="Calibri"/>
                <w:szCs w:val="26"/>
              </w:rPr>
              <w:t>_</w:t>
            </w:r>
            <w:permEnd w:id="151856198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7" w:history="1">
              <w:r w:rsidR="00D9107E" w:rsidRPr="00D9107E">
                <w:rPr>
                  <w:rStyle w:val="Collegamentoipertestuale"/>
                  <w:rFonts w:ascii="Calibri" w:hAnsi="Calibri" w:cs="Calibri"/>
                  <w:szCs w:val="20"/>
                </w:rPr>
                <w:t>49656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8" w:history="1">
              <w:r w:rsidR="00D9107E" w:rsidRPr="00D9107E">
                <w:rPr>
                  <w:rStyle w:val="Collegamentoipertestuale"/>
                  <w:rFonts w:ascii="Calibri" w:hAnsi="Calibri" w:cs="Calibri"/>
                  <w:szCs w:val="20"/>
                </w:rPr>
                <w:t>28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1"/>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9D7495" w:rsidRDefault="00D9107E" w:rsidP="00CF18D8">
            <w:pPr>
              <w:pStyle w:val="TFSWorkitem3"/>
              <w:keepLines/>
              <w:rPr>
                <w:lang w:val="it-IT"/>
              </w:rPr>
            </w:pPr>
            <w:r w:rsidRPr="009D7495">
              <w:rPr>
                <w:lang w:val="it-IT"/>
              </w:rPr>
              <w:t>Feature 49656 - Comunicazione permessi sindacali GEDAP - PERLA PA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18:36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25409342" w:edGrp="everyone" w:displacedByCustomXml="next"/>
        <w:sdt>
          <w:sdtPr>
            <w:rPr>
              <w:rFonts w:ascii="Calibri" w:hAnsi="Calibri" w:cs="Calibri"/>
              <w:color w:val="000000" w:themeColor="text1"/>
              <w:szCs w:val="20"/>
            </w:rPr>
            <w:id w:val="659196443"/>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52540934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9D7495" w:rsidRDefault="00D9107E" w:rsidP="00CF18D8">
            <w:pPr>
              <w:keepNext/>
              <w:keepLines/>
              <w:jc w:val="center"/>
              <w:rPr>
                <w:rFonts w:ascii="Calibri" w:hAnsi="Calibri" w:cs="Calibri"/>
                <w:b/>
                <w:sz w:val="26"/>
                <w:szCs w:val="26"/>
                <w:lang w:val="it-IT"/>
              </w:rPr>
            </w:pPr>
            <w:permStart w:id="1190472484" w:edGrp="everyone"/>
            <w:r w:rsidRPr="009D7495">
              <w:rPr>
                <w:rFonts w:ascii="Calibri" w:hAnsi="Calibri" w:cs="Calibri"/>
                <w:b/>
                <w:sz w:val="26"/>
                <w:szCs w:val="26"/>
                <w:lang w:val="it-IT"/>
              </w:rPr>
              <w:t>Comunicazione permessi sindacali GEDAP - PERLA PA</w:t>
            </w:r>
            <w:permEnd w:id="1190472484"/>
          </w:p>
        </w:tc>
        <w:tc>
          <w:tcPr>
            <w:tcW w:w="58" w:type="dxa"/>
            <w:tcBorders>
              <w:top w:val="nil"/>
              <w:left w:val="nil"/>
              <w:bottom w:val="nil"/>
              <w:right w:val="single" w:sz="4" w:space="0" w:color="auto"/>
            </w:tcBorders>
            <w:tcMar>
              <w:left w:w="0" w:type="dxa"/>
              <w:right w:w="0" w:type="dxa"/>
            </w:tcMar>
          </w:tcPr>
          <w:p w:rsidR="00D9107E" w:rsidRPr="009D7495"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rPr>
                <w:lang w:val="it-IT"/>
              </w:rPr>
            </w:pPr>
            <w:permStart w:id="726822720" w:edGrp="everyone"/>
            <w:r w:rsidRPr="009D7495">
              <w:rPr>
                <w:lang w:val="it-IT"/>
              </w:rPr>
              <w:t xml:space="preserve">La comunicazione dei dati relativi agli scioperi avviene tramite l’inserimento manuale dei dati da parte dell’utente autorizzato direttamente sul portale </w:t>
            </w:r>
            <w:proofErr w:type="spellStart"/>
            <w:r w:rsidRPr="009D7495">
              <w:rPr>
                <w:lang w:val="it-IT"/>
              </w:rPr>
              <w:t>PerlaPA</w:t>
            </w:r>
            <w:proofErr w:type="spellEnd"/>
            <w:r w:rsidRPr="009D7495">
              <w:rPr>
                <w:lang w:val="it-IT"/>
              </w:rPr>
              <w:t>.</w:t>
            </w:r>
          </w:p>
          <w:p w:rsidR="00D9107E" w:rsidRPr="009D7495" w:rsidRDefault="00D9107E" w:rsidP="00D9107E">
            <w:pPr>
              <w:rPr>
                <w:lang w:val="it-IT"/>
              </w:rPr>
            </w:pPr>
          </w:p>
          <w:p w:rsidR="00D9107E" w:rsidRPr="009D7495" w:rsidRDefault="00D9107E" w:rsidP="00D9107E">
            <w:pPr>
              <w:rPr>
                <w:lang w:val="it-IT"/>
              </w:rPr>
            </w:pPr>
            <w:r w:rsidRPr="009D7495">
              <w:rPr>
                <w:lang w:val="it-IT"/>
              </w:rPr>
              <w:t>L’operatore autorizzato deve poter procedere ad assolvere gli obblighi di comunicazione in relazione ai permessi sindacali fruiti dai propri amministrati. </w:t>
            </w:r>
          </w:p>
          <w:p w:rsidR="00D9107E" w:rsidRPr="009D7495" w:rsidRDefault="00D9107E" w:rsidP="00D9107E">
            <w:pPr>
              <w:rPr>
                <w:lang w:val="it-IT"/>
              </w:rPr>
            </w:pPr>
            <w:r w:rsidRPr="009D7495">
              <w:rPr>
                <w:lang w:val="it-IT"/>
              </w:rPr>
              <w:t>Di seguito si riportano i requisiti necessari.</w:t>
            </w:r>
          </w:p>
          <w:p w:rsidR="00D9107E" w:rsidRPr="009D7495" w:rsidRDefault="00D9107E" w:rsidP="00D9107E">
            <w:pPr>
              <w:rPr>
                <w:lang w:val="it-IT"/>
              </w:rPr>
            </w:pPr>
          </w:p>
          <w:p w:rsidR="00D9107E" w:rsidRPr="009D7495" w:rsidRDefault="00D9107E" w:rsidP="00D9107E">
            <w:pPr>
              <w:rPr>
                <w:lang w:val="it-IT"/>
              </w:rPr>
            </w:pPr>
            <w:proofErr w:type="gramStart"/>
            <w:r w:rsidRPr="009D7495">
              <w:rPr>
                <w:b/>
                <w:bCs/>
                <w:lang w:val="it-IT"/>
              </w:rPr>
              <w:t>I adempimento</w:t>
            </w:r>
            <w:proofErr w:type="gramEnd"/>
            <w:r w:rsidRPr="009D7495">
              <w:rPr>
                <w:b/>
                <w:bCs/>
                <w:lang w:val="it-IT"/>
              </w:rPr>
              <w:t xml:space="preserve"> (Giornaliero)</w:t>
            </w:r>
          </w:p>
          <w:p w:rsidR="00D9107E" w:rsidRPr="009D7495" w:rsidRDefault="00D9107E" w:rsidP="00D9107E">
            <w:pPr>
              <w:rPr>
                <w:lang w:val="it-IT"/>
              </w:rPr>
            </w:pPr>
            <w:r w:rsidRPr="009D7495">
              <w:rPr>
                <w:lang w:val="it-IT"/>
              </w:rPr>
              <w:t>Il sistema estrarrà, per ciascuna O.S., i dati dei permessi sindacali usufruiti dai singoli rappresentanti, in un intervallo di tempo specificato, con dettaglio giornaliero.</w:t>
            </w:r>
          </w:p>
          <w:p w:rsidR="00D9107E" w:rsidRPr="009D7495" w:rsidRDefault="00D9107E" w:rsidP="00D9107E">
            <w:pPr>
              <w:rPr>
                <w:lang w:val="it-IT"/>
              </w:rPr>
            </w:pPr>
            <w:r w:rsidRPr="009D7495">
              <w:rPr>
                <w:lang w:val="it-IT"/>
              </w:rPr>
              <w:t xml:space="preserve">L’operatore potrà scegliere se considerare tutta l’amministrazione o parte di essa e selezionare una </w:t>
            </w:r>
            <w:proofErr w:type="gramStart"/>
            <w:r w:rsidRPr="009D7495">
              <w:rPr>
                <w:lang w:val="it-IT"/>
              </w:rPr>
              <w:t>O.S..</w:t>
            </w:r>
            <w:proofErr w:type="gramEnd"/>
            <w:r w:rsidRPr="009D7495">
              <w:rPr>
                <w:lang w:val="it-IT"/>
              </w:rPr>
              <w:t xml:space="preserve"> o tutte le OO.SS.. Il sistema permetterà di selezionare un intervallo temporale. </w:t>
            </w:r>
          </w:p>
          <w:p w:rsidR="00D9107E" w:rsidRPr="009D7495" w:rsidRDefault="00D9107E" w:rsidP="00D9107E">
            <w:pPr>
              <w:rPr>
                <w:lang w:val="it-IT"/>
              </w:rPr>
            </w:pPr>
            <w:r w:rsidRPr="009D7495">
              <w:rPr>
                <w:lang w:val="it-IT"/>
              </w:rPr>
              <w:t>Il sistema permetterà di avviare il calcolo e produrrà i dati nella modalità richiesta, dando la possibilità all’operatore di modificarli manualmente.</w:t>
            </w:r>
          </w:p>
          <w:p w:rsidR="00D9107E" w:rsidRPr="009D7495" w:rsidRDefault="00D9107E" w:rsidP="00D9107E">
            <w:pPr>
              <w:rPr>
                <w:lang w:val="it-IT"/>
              </w:rPr>
            </w:pPr>
            <w:r w:rsidRPr="009D7495">
              <w:rPr>
                <w:lang w:val="it-IT"/>
              </w:rPr>
              <w:t>Sulla base dei dati calcolati ed eventualmente modificati, il sistema permetterà di richiedere la produzione del file XML delle comunicazioni giornaliere alle OO.SS., cosi come da specifiche tecniche GEDAP, con l’indicazione dell’O.S.</w:t>
            </w:r>
          </w:p>
          <w:p w:rsidR="00D9107E" w:rsidRPr="009D7495" w:rsidRDefault="00D9107E" w:rsidP="00D9107E">
            <w:pPr>
              <w:rPr>
                <w:lang w:val="it-IT"/>
              </w:rPr>
            </w:pPr>
            <w:r w:rsidRPr="009D7495">
              <w:rPr>
                <w:lang w:val="it-IT"/>
              </w:rPr>
              <w:t>Il sistema permetterà di salvare copia del file prodotto.</w:t>
            </w:r>
          </w:p>
          <w:p w:rsidR="00D9107E" w:rsidRPr="009D7495" w:rsidRDefault="00D9107E" w:rsidP="00D9107E">
            <w:pPr>
              <w:rPr>
                <w:lang w:val="it-IT"/>
              </w:rPr>
            </w:pPr>
          </w:p>
          <w:p w:rsidR="00D9107E" w:rsidRPr="009D7495" w:rsidRDefault="00D9107E" w:rsidP="00D9107E">
            <w:pPr>
              <w:rPr>
                <w:lang w:val="it-IT"/>
              </w:rPr>
            </w:pPr>
            <w:r w:rsidRPr="009D7495">
              <w:rPr>
                <w:lang w:val="it-IT"/>
              </w:rPr>
              <w:t>L’operatore autorizzato, potrà registrare tutte le informazioni relative alla avvenuta comunicazione.</w:t>
            </w:r>
          </w:p>
          <w:p w:rsidR="00D9107E" w:rsidRPr="009D7495" w:rsidRDefault="00D9107E" w:rsidP="00D9107E">
            <w:pPr>
              <w:rPr>
                <w:lang w:val="it-IT"/>
              </w:rPr>
            </w:pPr>
          </w:p>
          <w:p w:rsidR="00D9107E" w:rsidRPr="009D7495" w:rsidRDefault="00D9107E" w:rsidP="00D9107E">
            <w:pPr>
              <w:rPr>
                <w:lang w:val="it-IT"/>
              </w:rPr>
            </w:pPr>
            <w:r w:rsidRPr="009D7495">
              <w:rPr>
                <w:b/>
                <w:bCs/>
                <w:lang w:val="it-IT"/>
              </w:rPr>
              <w:t>II adempimento (Annuale)</w:t>
            </w:r>
          </w:p>
          <w:p w:rsidR="00D9107E" w:rsidRPr="009D7495" w:rsidRDefault="00D9107E" w:rsidP="00D9107E">
            <w:pPr>
              <w:rPr>
                <w:lang w:val="it-IT"/>
              </w:rPr>
            </w:pPr>
            <w:r w:rsidRPr="009D7495">
              <w:rPr>
                <w:lang w:val="it-IT"/>
              </w:rPr>
              <w:t>Il sistema dovrà produrre i dati dei permessi sindacali usufruiti in un anno per ogni O.S dai singoli rappresentanti con dettaglio giornaliero.</w:t>
            </w:r>
          </w:p>
          <w:p w:rsidR="00D9107E" w:rsidRPr="009D7495" w:rsidRDefault="00D9107E" w:rsidP="00D9107E">
            <w:pPr>
              <w:rPr>
                <w:lang w:val="it-IT"/>
              </w:rPr>
            </w:pPr>
            <w:r w:rsidRPr="009D7495">
              <w:rPr>
                <w:lang w:val="it-IT"/>
              </w:rPr>
              <w:t>Sarà resa disponibile all’operatore una funzione con cui potrà specificare se considerare tutta l’amministrazione o una singola unità, l’anno di riferimento e avviare la produzione dei dati per tutte le OO.SS.. Il sistema permetterà di visualizzare i dati, dando la possibilità all’operatore di modificarli manualmente.</w:t>
            </w:r>
          </w:p>
          <w:p w:rsidR="00D9107E" w:rsidRPr="009D7495" w:rsidRDefault="00D9107E" w:rsidP="00D9107E">
            <w:pPr>
              <w:rPr>
                <w:lang w:val="it-IT"/>
              </w:rPr>
            </w:pPr>
            <w:r w:rsidRPr="009D7495">
              <w:rPr>
                <w:lang w:val="it-IT"/>
              </w:rPr>
              <w:t xml:space="preserve">Sulla base dei dati calcolati ed eventualmente modificati, il sistema permetterà di richiedere la produzione del file PDF delle comunicazioni annuali alle OO.SS. calcolate, con l’indicazione </w:t>
            </w:r>
            <w:proofErr w:type="gramStart"/>
            <w:r w:rsidRPr="009D7495">
              <w:rPr>
                <w:lang w:val="it-IT"/>
              </w:rPr>
              <w:t>dell’O.S..</w:t>
            </w:r>
            <w:proofErr w:type="gramEnd"/>
            <w:r w:rsidRPr="009D7495">
              <w:rPr>
                <w:lang w:val="it-IT"/>
              </w:rPr>
              <w:t xml:space="preserve"> Il sistema permetterà di salvare copia del file prodotto.</w:t>
            </w:r>
          </w:p>
          <w:p w:rsidR="00D9107E" w:rsidRPr="009D7495" w:rsidRDefault="00D9107E" w:rsidP="00D9107E">
            <w:pPr>
              <w:rPr>
                <w:lang w:val="it-IT"/>
              </w:rPr>
            </w:pPr>
          </w:p>
          <w:p w:rsidR="00D9107E" w:rsidRPr="009D7495" w:rsidRDefault="00D9107E" w:rsidP="00D9107E">
            <w:pPr>
              <w:rPr>
                <w:lang w:val="it-IT"/>
              </w:rPr>
            </w:pPr>
            <w:r w:rsidRPr="009D7495">
              <w:rPr>
                <w:lang w:val="it-IT"/>
              </w:rPr>
              <w:t>Una volta generato il pdf, l’operatore autorizzato effettuerà la dovuta comunicazione alle OO.SS. e potrà registrare tutte le informazioni relative alla avvenuta comunicazione. </w:t>
            </w:r>
          </w:p>
          <w:p w:rsidR="00D9107E" w:rsidRPr="009D7495" w:rsidRDefault="00D9107E" w:rsidP="00D9107E">
            <w:pPr>
              <w:rPr>
                <w:lang w:val="it-IT"/>
              </w:rPr>
            </w:pPr>
            <w:r w:rsidRPr="009D7495">
              <w:rPr>
                <w:lang w:val="it-IT"/>
              </w:rPr>
              <w:t xml:space="preserve">Al salvataggio il sistema produrrà, sulla base di parametri configurabili, una data di scadenza entro la quale le </w:t>
            </w:r>
            <w:proofErr w:type="gramStart"/>
            <w:r w:rsidRPr="009D7495">
              <w:rPr>
                <w:lang w:val="it-IT"/>
              </w:rPr>
              <w:t>OO.SS</w:t>
            </w:r>
            <w:proofErr w:type="gramEnd"/>
            <w:r w:rsidRPr="009D7495">
              <w:rPr>
                <w:lang w:val="it-IT"/>
              </w:rPr>
              <w:t xml:space="preserve"> dovranno effettuare eventuali contestazioni. </w:t>
            </w:r>
          </w:p>
          <w:p w:rsidR="00D9107E" w:rsidRPr="009D7495" w:rsidRDefault="00D9107E" w:rsidP="00D9107E">
            <w:pPr>
              <w:rPr>
                <w:lang w:val="it-IT"/>
              </w:rPr>
            </w:pPr>
            <w:r w:rsidRPr="009D7495">
              <w:rPr>
                <w:lang w:val="it-IT"/>
              </w:rPr>
              <w:t xml:space="preserve">L’operatore potrà modificare i dati e </w:t>
            </w:r>
            <w:proofErr w:type="gramStart"/>
            <w:r w:rsidRPr="009D7495">
              <w:rPr>
                <w:lang w:val="it-IT"/>
              </w:rPr>
              <w:t>confermarli .</w:t>
            </w:r>
            <w:proofErr w:type="gramEnd"/>
            <w:r w:rsidRPr="009D7495">
              <w:rPr>
                <w:lang w:val="it-IT"/>
              </w:rPr>
              <w:t xml:space="preserve"> I dati saranno considerati definitivi e non modificabili. Il sistema provvederà a bloccare sia la scheda annuale sia tutte le schede giornaliere relative alla O.S. (I Adempimento) e all’anno elaborato.</w:t>
            </w:r>
          </w:p>
          <w:p w:rsidR="00D9107E" w:rsidRPr="009D7495" w:rsidRDefault="00D9107E" w:rsidP="00D9107E">
            <w:pPr>
              <w:rPr>
                <w:lang w:val="it-IT"/>
              </w:rPr>
            </w:pPr>
          </w:p>
          <w:p w:rsidR="00D9107E" w:rsidRPr="009D7495" w:rsidRDefault="00D9107E" w:rsidP="00D9107E">
            <w:pPr>
              <w:rPr>
                <w:lang w:val="it-IT"/>
              </w:rPr>
            </w:pPr>
            <w:r w:rsidRPr="009D7495">
              <w:rPr>
                <w:lang w:val="it-IT"/>
              </w:rPr>
              <w:t>Il sistema permetterà la generazione di un report di confronto tra i dati generati dell’Adempimento I e i dati confermati dell’Adempimento II.</w:t>
            </w:r>
          </w:p>
          <w:p w:rsidR="00D9107E" w:rsidRPr="009D7495" w:rsidRDefault="00D9107E" w:rsidP="00D9107E">
            <w:pPr>
              <w:rPr>
                <w:lang w:val="it-IT"/>
              </w:rPr>
            </w:pPr>
          </w:p>
          <w:permEnd w:id="726822720"/>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62708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2051744409" w:edGrp="everyone"/>
      <w:permEnd w:id="2051744409"/>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2" w:name="w2t4965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785680640" w:edGrp="everyone"/>
            <w:r>
              <w:rPr>
                <w:rFonts w:ascii="Calibri" w:hAnsi="Calibri" w:cs="Calibri"/>
                <w:szCs w:val="26"/>
              </w:rPr>
              <w:t>_</w:t>
            </w:r>
            <w:permEnd w:id="178568064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29" w:history="1">
              <w:r w:rsidR="00D9107E" w:rsidRPr="00D9107E">
                <w:rPr>
                  <w:rStyle w:val="Collegamentoipertestuale"/>
                  <w:rFonts w:ascii="Calibri" w:hAnsi="Calibri" w:cs="Calibri"/>
                  <w:szCs w:val="20"/>
                </w:rPr>
                <w:t>49657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30" w:history="1">
              <w:r w:rsidR="00D9107E" w:rsidRPr="00D9107E">
                <w:rPr>
                  <w:rStyle w:val="Collegamentoipertestuale"/>
                  <w:rFonts w:ascii="Calibri" w:hAnsi="Calibri" w:cs="Calibri"/>
                  <w:szCs w:val="20"/>
                </w:rPr>
                <w:t>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2"/>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9D7495" w:rsidRDefault="00D9107E" w:rsidP="00CF18D8">
            <w:pPr>
              <w:pStyle w:val="TFSWorkitem3"/>
              <w:keepLines/>
              <w:rPr>
                <w:lang w:val="it-IT"/>
              </w:rPr>
            </w:pPr>
            <w:r w:rsidRPr="009D7495">
              <w:rPr>
                <w:lang w:val="it-IT"/>
              </w:rPr>
              <w:t>Feature 49657 - Rilevazione delle assenze - PERLA PA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16/10/2019 19:34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09840971" w:edGrp="everyone" w:displacedByCustomXml="next"/>
        <w:sdt>
          <w:sdtPr>
            <w:rPr>
              <w:rFonts w:ascii="Calibri" w:hAnsi="Calibri" w:cs="Calibri"/>
              <w:color w:val="000000" w:themeColor="text1"/>
              <w:szCs w:val="20"/>
            </w:rPr>
            <w:id w:val="1313760193"/>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70984097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9D7495" w:rsidRDefault="00D9107E" w:rsidP="00CF18D8">
            <w:pPr>
              <w:keepNext/>
              <w:keepLines/>
              <w:jc w:val="center"/>
              <w:rPr>
                <w:rFonts w:ascii="Calibri" w:hAnsi="Calibri" w:cs="Calibri"/>
                <w:b/>
                <w:sz w:val="26"/>
                <w:szCs w:val="26"/>
                <w:lang w:val="it-IT"/>
              </w:rPr>
            </w:pPr>
            <w:permStart w:id="1349549983" w:edGrp="everyone"/>
            <w:r w:rsidRPr="009D7495">
              <w:rPr>
                <w:rFonts w:ascii="Calibri" w:hAnsi="Calibri" w:cs="Calibri"/>
                <w:b/>
                <w:sz w:val="26"/>
                <w:szCs w:val="26"/>
                <w:lang w:val="it-IT"/>
              </w:rPr>
              <w:t>Rilevazione delle assenze - PERLA PA</w:t>
            </w:r>
            <w:permEnd w:id="1349549983"/>
          </w:p>
        </w:tc>
        <w:tc>
          <w:tcPr>
            <w:tcW w:w="58" w:type="dxa"/>
            <w:tcBorders>
              <w:top w:val="nil"/>
              <w:left w:val="nil"/>
              <w:bottom w:val="nil"/>
              <w:right w:val="single" w:sz="4" w:space="0" w:color="auto"/>
            </w:tcBorders>
            <w:tcMar>
              <w:left w:w="0" w:type="dxa"/>
              <w:right w:w="0" w:type="dxa"/>
            </w:tcMar>
          </w:tcPr>
          <w:p w:rsidR="00D9107E" w:rsidRPr="009D7495"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pStyle w:val="NormaleWeb"/>
              <w:spacing w:before="60" w:beforeAutospacing="0" w:after="60" w:afterAutospacing="0"/>
              <w:jc w:val="both"/>
              <w:rPr>
                <w:lang w:val="it-IT"/>
              </w:rPr>
            </w:pPr>
            <w:permStart w:id="1422926525" w:edGrp="everyone"/>
            <w:r w:rsidRPr="009D7495">
              <w:rPr>
                <w:rFonts w:ascii="Calibri" w:hAnsi="Calibri"/>
                <w:color w:val="000000"/>
                <w:sz w:val="20"/>
                <w:szCs w:val="20"/>
                <w:lang w:val="it-IT"/>
              </w:rPr>
              <w:t>L’operatore autorizzato potrà generare i dati relativi alla rilevazione delle assenze come definito da PERLA PA.</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Il sistema consentirà di configurare le assenze interessate dalla rilevazione; permetterà di configurare la tipologia di amministrati interessati (attualmente identificata come personale non dirigente a tempo indeterminato e personale dirigente a tempo indeterminato e determinato) ed estrarrà le informazioni giuridiche (quali ad esempio provvedimenti disciplinari relativi alle assenze) e di TM richieste.</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 </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L’operatore potrà scegliere se considerare tutta l’amministrazione o parte di essa, potrà selezionare il periodo di riferimento del calcolo e la persona non fisica destinataria della comunicazione.</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Il sistema permetterà di procedere alla generazione dei dati e di confermare i dati generati inserendo la data e ora di trasmissione.</w:t>
            </w:r>
          </w:p>
          <w:p w:rsidR="00D9107E" w:rsidRPr="009D7495" w:rsidRDefault="00D9107E" w:rsidP="00D9107E">
            <w:pPr>
              <w:rPr>
                <w:lang w:val="it-IT"/>
              </w:rPr>
            </w:pPr>
            <w:r w:rsidRPr="009D7495">
              <w:rPr>
                <w:rFonts w:ascii="Calibri" w:hAnsi="Calibri"/>
                <w:color w:val="000000"/>
                <w:sz w:val="20"/>
                <w:szCs w:val="20"/>
                <w:lang w:val="it-IT"/>
              </w:rPr>
              <w:t>Nel caso in cui per il periodo selezionato i dati siano già stati generati, il sistema avvertirà l’operatore, che dovrà eventualmente procedere all’annullamento della conferma dei dati per procedere ad una nuova generazione.</w:t>
            </w:r>
          </w:p>
          <w:permEnd w:id="1422926525"/>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57287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1207991886" w:edGrp="everyone"/>
      <w:permEnd w:id="1207991886"/>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3" w:name="w2t4965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910587209" w:edGrp="everyone"/>
            <w:r>
              <w:rPr>
                <w:rFonts w:ascii="Calibri" w:hAnsi="Calibri" w:cs="Calibri"/>
                <w:szCs w:val="26"/>
              </w:rPr>
              <w:t>_</w:t>
            </w:r>
            <w:permEnd w:id="91058720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31" w:history="1">
              <w:r w:rsidR="00D9107E" w:rsidRPr="00D9107E">
                <w:rPr>
                  <w:rStyle w:val="Collegamentoipertestuale"/>
                  <w:rFonts w:ascii="Calibri" w:hAnsi="Calibri" w:cs="Calibri"/>
                  <w:szCs w:val="20"/>
                </w:rPr>
                <w:t>49658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32" w:history="1">
              <w:r w:rsidR="00D9107E" w:rsidRPr="00D9107E">
                <w:rPr>
                  <w:rStyle w:val="Collegamentoipertestuale"/>
                  <w:rFonts w:ascii="Calibri" w:hAnsi="Calibri" w:cs="Calibri"/>
                  <w:szCs w:val="20"/>
                </w:rPr>
                <w:t>25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3"/>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D9107E" w:rsidRDefault="00D9107E" w:rsidP="00CF18D8">
            <w:pPr>
              <w:pStyle w:val="TFSWorkitem3"/>
              <w:keepLines/>
              <w:rPr>
                <w:lang w:val="it-IT"/>
              </w:rPr>
            </w:pPr>
            <w:r w:rsidRPr="00D9107E">
              <w:rPr>
                <w:lang w:val="it-IT"/>
              </w:rPr>
              <w:t>Feature 49658 - Permessi ex legge 104/92 - PERLA PA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18:36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68528791" w:edGrp="everyone" w:displacedByCustomXml="next"/>
        <w:sdt>
          <w:sdtPr>
            <w:rPr>
              <w:rFonts w:ascii="Calibri" w:hAnsi="Calibri" w:cs="Calibri"/>
              <w:color w:val="000000" w:themeColor="text1"/>
              <w:szCs w:val="20"/>
            </w:rPr>
            <w:id w:val="999156348"/>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46852879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D9107E" w:rsidRDefault="00D9107E" w:rsidP="00CF18D8">
            <w:pPr>
              <w:keepNext/>
              <w:keepLines/>
              <w:jc w:val="center"/>
              <w:rPr>
                <w:rFonts w:ascii="Calibri" w:hAnsi="Calibri" w:cs="Calibri"/>
                <w:b/>
                <w:sz w:val="26"/>
                <w:szCs w:val="26"/>
                <w:lang w:val="it-IT"/>
              </w:rPr>
            </w:pPr>
            <w:permStart w:id="15943484" w:edGrp="everyone"/>
            <w:r w:rsidRPr="00D9107E">
              <w:rPr>
                <w:rFonts w:ascii="Calibri" w:hAnsi="Calibri" w:cs="Calibri"/>
                <w:b/>
                <w:sz w:val="26"/>
                <w:szCs w:val="26"/>
                <w:lang w:val="it-IT"/>
              </w:rPr>
              <w:t>Permessi ex legge 104/92 - PERLA PA</w:t>
            </w:r>
            <w:permEnd w:id="15943484"/>
          </w:p>
        </w:tc>
        <w:tc>
          <w:tcPr>
            <w:tcW w:w="58" w:type="dxa"/>
            <w:tcBorders>
              <w:top w:val="nil"/>
              <w:left w:val="nil"/>
              <w:bottom w:val="nil"/>
              <w:right w:val="single" w:sz="4" w:space="0" w:color="auto"/>
            </w:tcBorders>
            <w:tcMar>
              <w:left w:w="0" w:type="dxa"/>
              <w:right w:w="0" w:type="dxa"/>
            </w:tcMar>
          </w:tcPr>
          <w:p w:rsidR="00D9107E" w:rsidRPr="00D9107E"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D9107E" w:rsidRDefault="00D9107E" w:rsidP="00D9107E">
            <w:pPr>
              <w:pStyle w:val="NormaleWeb"/>
              <w:spacing w:before="60" w:beforeAutospacing="0" w:after="60" w:afterAutospacing="0"/>
              <w:jc w:val="both"/>
              <w:rPr>
                <w:lang w:val="it-IT"/>
              </w:rPr>
            </w:pPr>
            <w:permStart w:id="1094321587" w:edGrp="everyone"/>
            <w:r w:rsidRPr="00D9107E">
              <w:rPr>
                <w:rFonts w:ascii="Calibri" w:hAnsi="Calibri"/>
                <w:color w:val="000000"/>
                <w:sz w:val="20"/>
                <w:szCs w:val="20"/>
                <w:lang w:val="it-IT"/>
              </w:rPr>
              <w:t>L’operatore autorizzato potrà generare i dati relativi alla comunicazione dei permessi ex legge 104/92. Alcuni dei dati richiesti nella comunicazione sono i seguenti:</w:t>
            </w:r>
          </w:p>
          <w:p w:rsidR="00D9107E" w:rsidRPr="00D9107E" w:rsidRDefault="00D9107E" w:rsidP="00D9107E">
            <w:pPr>
              <w:pStyle w:val="Paragrafoelenco"/>
              <w:ind w:hanging="360"/>
              <w:rPr>
                <w:lang w:val="it-IT"/>
              </w:rPr>
            </w:pPr>
            <w:r>
              <w:rPr>
                <w:rFonts w:ascii="Symbol" w:hAnsi="Symbol"/>
                <w:sz w:val="20"/>
                <w:szCs w:val="20"/>
              </w:rPr>
              <w:t></w:t>
            </w:r>
            <w:r w:rsidRPr="00D9107E">
              <w:rPr>
                <w:sz w:val="14"/>
                <w:szCs w:val="14"/>
                <w:lang w:val="it-IT"/>
              </w:rPr>
              <w:t xml:space="preserve">         </w:t>
            </w:r>
            <w:r w:rsidRPr="00D9107E">
              <w:rPr>
                <w:sz w:val="20"/>
                <w:szCs w:val="20"/>
                <w:lang w:val="it-IT"/>
              </w:rPr>
              <w:t>anagrafica degli amministrati cui sono accordati i permessi;</w:t>
            </w:r>
          </w:p>
          <w:p w:rsidR="00D9107E" w:rsidRPr="00D9107E" w:rsidRDefault="00D9107E" w:rsidP="00D9107E">
            <w:pPr>
              <w:pStyle w:val="Paragrafoelenco"/>
              <w:ind w:hanging="360"/>
              <w:rPr>
                <w:lang w:val="it-IT"/>
              </w:rPr>
            </w:pPr>
            <w:r>
              <w:rPr>
                <w:rFonts w:ascii="Symbol" w:hAnsi="Symbol"/>
                <w:sz w:val="20"/>
                <w:szCs w:val="20"/>
              </w:rPr>
              <w:t></w:t>
            </w:r>
            <w:r w:rsidRPr="00D9107E">
              <w:rPr>
                <w:sz w:val="14"/>
                <w:szCs w:val="14"/>
                <w:lang w:val="it-IT"/>
              </w:rPr>
              <w:t xml:space="preserve">         </w:t>
            </w:r>
            <w:r w:rsidRPr="00D9107E">
              <w:rPr>
                <w:sz w:val="20"/>
                <w:szCs w:val="20"/>
                <w:lang w:val="it-IT"/>
              </w:rPr>
              <w:t>tipologia di permesso fruita (permessi fruiti dall’amministrato per se stesso o per assistenza a terzi);</w:t>
            </w:r>
          </w:p>
          <w:p w:rsidR="00D9107E" w:rsidRPr="00D9107E" w:rsidRDefault="00D9107E" w:rsidP="00D9107E">
            <w:pPr>
              <w:pStyle w:val="Paragrafoelenco"/>
              <w:ind w:hanging="360"/>
              <w:rPr>
                <w:lang w:val="it-IT"/>
              </w:rPr>
            </w:pPr>
            <w:r>
              <w:rPr>
                <w:rFonts w:ascii="Symbol" w:hAnsi="Symbol"/>
                <w:sz w:val="20"/>
                <w:szCs w:val="20"/>
              </w:rPr>
              <w:t></w:t>
            </w:r>
            <w:r w:rsidRPr="00D9107E">
              <w:rPr>
                <w:sz w:val="14"/>
                <w:szCs w:val="14"/>
                <w:lang w:val="it-IT"/>
              </w:rPr>
              <w:t xml:space="preserve">         </w:t>
            </w:r>
            <w:r w:rsidRPr="00D9107E">
              <w:rPr>
                <w:sz w:val="20"/>
                <w:szCs w:val="20"/>
                <w:lang w:val="it-IT"/>
              </w:rPr>
              <w:t>per i permessi fruiti per assistenza a terzi, il nominativo dell’assistito, l'eventuale rapporto di dipendenza da un'amministrazione pubblica e la denominazione della stessa, il comune di residenza dell'assistito nonché il rapporto di parentela o affinità che intercorre tra l’amministrato che ha fruito dei permessi e la persona assistita;</w:t>
            </w:r>
          </w:p>
          <w:p w:rsidR="00D9107E" w:rsidRPr="00D9107E" w:rsidRDefault="00D9107E" w:rsidP="00D9107E">
            <w:pPr>
              <w:pStyle w:val="Paragrafoelenco"/>
              <w:ind w:hanging="360"/>
              <w:rPr>
                <w:lang w:val="it-IT"/>
              </w:rPr>
            </w:pPr>
            <w:r>
              <w:rPr>
                <w:rFonts w:ascii="Symbol" w:hAnsi="Symbol"/>
                <w:sz w:val="20"/>
                <w:szCs w:val="20"/>
              </w:rPr>
              <w:t></w:t>
            </w:r>
            <w:r w:rsidRPr="00D9107E">
              <w:rPr>
                <w:sz w:val="14"/>
                <w:szCs w:val="14"/>
                <w:lang w:val="it-IT"/>
              </w:rPr>
              <w:t xml:space="preserve">         </w:t>
            </w:r>
            <w:r w:rsidRPr="00D9107E">
              <w:rPr>
                <w:sz w:val="20"/>
                <w:szCs w:val="20"/>
                <w:lang w:val="it-IT"/>
              </w:rPr>
              <w:t>per i permessi fruiti dall’amministrato padre o dall’amministrata madre, la specificazione dell’età maggiore o minore di tre anni del figlio;</w:t>
            </w:r>
          </w:p>
          <w:p w:rsidR="00D9107E" w:rsidRPr="00D9107E" w:rsidRDefault="00D9107E" w:rsidP="00D9107E">
            <w:pPr>
              <w:pStyle w:val="Paragrafoelenco"/>
              <w:ind w:hanging="360"/>
              <w:rPr>
                <w:lang w:val="it-IT"/>
              </w:rPr>
            </w:pPr>
            <w:r>
              <w:rPr>
                <w:rFonts w:ascii="Symbol" w:hAnsi="Symbol"/>
                <w:sz w:val="20"/>
                <w:szCs w:val="20"/>
              </w:rPr>
              <w:t></w:t>
            </w:r>
            <w:r w:rsidRPr="00D9107E">
              <w:rPr>
                <w:sz w:val="14"/>
                <w:szCs w:val="14"/>
                <w:lang w:val="it-IT"/>
              </w:rPr>
              <w:t xml:space="preserve">         </w:t>
            </w:r>
            <w:proofErr w:type="gramStart"/>
            <w:r w:rsidRPr="00D9107E">
              <w:rPr>
                <w:sz w:val="20"/>
                <w:szCs w:val="20"/>
                <w:lang w:val="it-IT"/>
              </w:rPr>
              <w:t>il</w:t>
            </w:r>
            <w:proofErr w:type="gramEnd"/>
            <w:r w:rsidRPr="00D9107E">
              <w:rPr>
                <w:sz w:val="20"/>
                <w:szCs w:val="20"/>
                <w:lang w:val="it-IT"/>
              </w:rPr>
              <w:t xml:space="preserve"> contingente complessivo di giorni e ore di permesso fruiti da ciascun amministrato nel corso del periodo individuato, specificando, in particolare, il dettaglio dei giorni ed il dettaglio delle ore o frazioni di ore fruite per ciascuna giornata.</w:t>
            </w:r>
          </w:p>
          <w:p w:rsidR="00D9107E" w:rsidRPr="00D9107E" w:rsidRDefault="00D9107E" w:rsidP="00D9107E">
            <w:pPr>
              <w:pStyle w:val="NormaleWeb"/>
              <w:spacing w:before="60" w:beforeAutospacing="0" w:after="60" w:afterAutospacing="0"/>
              <w:jc w:val="both"/>
              <w:rPr>
                <w:lang w:val="it-IT"/>
              </w:rPr>
            </w:pPr>
            <w:r w:rsidRPr="00D9107E">
              <w:rPr>
                <w:rFonts w:ascii="Calibri" w:hAnsi="Calibri"/>
                <w:color w:val="000000"/>
                <w:sz w:val="20"/>
                <w:szCs w:val="20"/>
                <w:lang w:val="it-IT"/>
              </w:rPr>
              <w:t> Ad ogni modo dovranno essere fornite tutte le informazioni necessarie all’adempimento in questione.</w:t>
            </w:r>
          </w:p>
          <w:p w:rsidR="00D9107E" w:rsidRPr="00D9107E" w:rsidRDefault="00D9107E" w:rsidP="00D9107E">
            <w:pPr>
              <w:pStyle w:val="NormaleWeb"/>
              <w:spacing w:before="60" w:beforeAutospacing="0" w:after="60" w:afterAutospacing="0"/>
              <w:jc w:val="both"/>
              <w:rPr>
                <w:lang w:val="it-IT"/>
              </w:rPr>
            </w:pPr>
            <w:r w:rsidRPr="00D9107E">
              <w:rPr>
                <w:rFonts w:ascii="Calibri" w:hAnsi="Calibri"/>
                <w:color w:val="000000"/>
                <w:sz w:val="20"/>
                <w:szCs w:val="20"/>
                <w:lang w:val="it-IT"/>
              </w:rPr>
              <w:t>L’operatore autorizzato potrà scegliere se considerare tutta l’amministrazione o parte di essa, selezionare il periodo della comunicazione da effettuare, la persona non fisica destinataria della comunicazione.</w:t>
            </w:r>
          </w:p>
          <w:p w:rsidR="00D9107E" w:rsidRPr="00D9107E" w:rsidRDefault="00D9107E" w:rsidP="00D9107E">
            <w:pPr>
              <w:pStyle w:val="NormaleWeb"/>
              <w:spacing w:before="60" w:beforeAutospacing="0" w:after="60" w:afterAutospacing="0"/>
              <w:jc w:val="both"/>
              <w:rPr>
                <w:lang w:val="it-IT"/>
              </w:rPr>
            </w:pPr>
            <w:r w:rsidRPr="00D9107E">
              <w:rPr>
                <w:rFonts w:ascii="Calibri" w:hAnsi="Calibri"/>
                <w:color w:val="000000"/>
                <w:sz w:val="20"/>
                <w:szCs w:val="20"/>
                <w:lang w:val="it-IT"/>
              </w:rPr>
              <w:t> </w:t>
            </w:r>
          </w:p>
          <w:p w:rsidR="00D9107E" w:rsidRPr="00D9107E" w:rsidRDefault="00D9107E" w:rsidP="00D9107E">
            <w:pPr>
              <w:pStyle w:val="NormaleWeb"/>
              <w:spacing w:before="60" w:beforeAutospacing="0" w:after="60" w:afterAutospacing="0"/>
              <w:jc w:val="both"/>
              <w:rPr>
                <w:lang w:val="it-IT"/>
              </w:rPr>
            </w:pPr>
            <w:r w:rsidRPr="00D9107E">
              <w:rPr>
                <w:rFonts w:ascii="Calibri" w:hAnsi="Calibri"/>
                <w:color w:val="000000"/>
                <w:sz w:val="20"/>
                <w:szCs w:val="20"/>
                <w:lang w:val="it-IT"/>
              </w:rPr>
              <w:t>Il sistema permetterà di avviare il calcolo, produrrà i dati nella modalità richiesta e ne permetterà la visualizzazione. L’operatore potrà procedere alla generazione del file XML da trasmettere a PERLA PA nei modi stabiliti.</w:t>
            </w:r>
          </w:p>
          <w:p w:rsidR="00D9107E" w:rsidRPr="00D9107E" w:rsidRDefault="00D9107E" w:rsidP="00D9107E">
            <w:pPr>
              <w:pStyle w:val="NormaleWeb"/>
              <w:spacing w:before="60" w:beforeAutospacing="0" w:after="60" w:afterAutospacing="0"/>
              <w:jc w:val="both"/>
              <w:rPr>
                <w:lang w:val="it-IT"/>
              </w:rPr>
            </w:pPr>
            <w:r w:rsidRPr="00D9107E">
              <w:rPr>
                <w:rFonts w:ascii="Calibri" w:hAnsi="Calibri"/>
                <w:color w:val="000000"/>
                <w:sz w:val="20"/>
                <w:szCs w:val="20"/>
                <w:lang w:val="it-IT"/>
              </w:rPr>
              <w:t>Il sistema permetterà di salvare copia del file prodotto.</w:t>
            </w:r>
          </w:p>
          <w:p w:rsidR="00D9107E" w:rsidRPr="00D9107E" w:rsidRDefault="00D9107E" w:rsidP="00D9107E">
            <w:pPr>
              <w:pStyle w:val="NormaleWeb"/>
              <w:spacing w:before="60" w:beforeAutospacing="0" w:after="60" w:afterAutospacing="0"/>
              <w:jc w:val="both"/>
              <w:rPr>
                <w:lang w:val="it-IT"/>
              </w:rPr>
            </w:pPr>
            <w:r w:rsidRPr="00D9107E">
              <w:rPr>
                <w:rFonts w:ascii="Calibri" w:hAnsi="Calibri"/>
                <w:color w:val="000000"/>
                <w:sz w:val="20"/>
                <w:szCs w:val="20"/>
                <w:lang w:val="it-IT"/>
              </w:rPr>
              <w:t> </w:t>
            </w:r>
          </w:p>
          <w:p w:rsidR="00D9107E" w:rsidRPr="00D9107E" w:rsidRDefault="00D9107E" w:rsidP="009D7495">
            <w:pPr>
              <w:pStyle w:val="NormaleWeb"/>
              <w:spacing w:before="60" w:beforeAutospacing="0" w:after="60" w:afterAutospacing="0"/>
              <w:jc w:val="both"/>
              <w:rPr>
                <w:lang w:val="it-IT"/>
              </w:rPr>
            </w:pPr>
            <w:r w:rsidRPr="00D9107E">
              <w:rPr>
                <w:rFonts w:ascii="Calibri" w:hAnsi="Calibri"/>
                <w:color w:val="000000"/>
                <w:sz w:val="20"/>
                <w:szCs w:val="20"/>
                <w:lang w:val="it-IT"/>
              </w:rPr>
              <w:t>Nel caso in cui per il periodo selezionato i dati siano già stati generati, il sistema avvertirà l’operatore, che potrà comunque dare conferma e procedere ad una nuova generazione.</w:t>
            </w:r>
          </w:p>
          <w:permEnd w:id="1094321587"/>
          <w:p w:rsidR="00D9107E" w:rsidRPr="00D9107E"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62706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870909869" w:edGrp="everyone"/>
      <w:permEnd w:id="870909869"/>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4" w:name="w2t4965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2057511126" w:edGrp="everyone"/>
            <w:r>
              <w:rPr>
                <w:rFonts w:ascii="Calibri" w:hAnsi="Calibri" w:cs="Calibri"/>
                <w:szCs w:val="26"/>
              </w:rPr>
              <w:t>_</w:t>
            </w:r>
            <w:permEnd w:id="205751112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33" w:history="1">
              <w:r w:rsidR="00D9107E" w:rsidRPr="00D9107E">
                <w:rPr>
                  <w:rStyle w:val="Collegamentoipertestuale"/>
                  <w:rFonts w:ascii="Calibri" w:hAnsi="Calibri" w:cs="Calibri"/>
                  <w:szCs w:val="20"/>
                </w:rPr>
                <w:t>49659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3474B4" w:rsidP="00CF18D8">
            <w:pPr>
              <w:keepNext/>
              <w:keepLines/>
              <w:jc w:val="center"/>
              <w:rPr>
                <w:rFonts w:ascii="Calibri" w:hAnsi="Calibri" w:cs="Calibri"/>
                <w:color w:val="808080" w:themeColor="background1" w:themeShade="80"/>
                <w:szCs w:val="20"/>
              </w:rPr>
            </w:pPr>
            <w:hyperlink r:id="rId34" w:history="1">
              <w:r w:rsidR="00D9107E" w:rsidRPr="00D9107E">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4"/>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9D7495" w:rsidRDefault="00D9107E" w:rsidP="00CF18D8">
            <w:pPr>
              <w:pStyle w:val="TFSWorkitem3"/>
              <w:keepLines/>
              <w:rPr>
                <w:lang w:val="it-IT"/>
              </w:rPr>
            </w:pPr>
            <w:r w:rsidRPr="009D7495">
              <w:rPr>
                <w:lang w:val="it-IT"/>
              </w:rPr>
              <w:t>Feature 49659 - Tassi di assenza e di presenza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18:36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360490835" w:edGrp="everyone" w:displacedByCustomXml="next"/>
        <w:sdt>
          <w:sdtPr>
            <w:rPr>
              <w:rFonts w:ascii="Calibri" w:hAnsi="Calibri" w:cs="Calibri"/>
              <w:color w:val="000000" w:themeColor="text1"/>
              <w:szCs w:val="20"/>
            </w:rPr>
            <w:id w:val="1293472864"/>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36049083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9D7495" w:rsidRDefault="00D9107E" w:rsidP="00CF18D8">
            <w:pPr>
              <w:keepNext/>
              <w:keepLines/>
              <w:jc w:val="center"/>
              <w:rPr>
                <w:rFonts w:ascii="Calibri" w:hAnsi="Calibri" w:cs="Calibri"/>
                <w:b/>
                <w:sz w:val="26"/>
                <w:szCs w:val="26"/>
                <w:lang w:val="it-IT"/>
              </w:rPr>
            </w:pPr>
            <w:permStart w:id="586157270" w:edGrp="everyone"/>
            <w:r w:rsidRPr="009D7495">
              <w:rPr>
                <w:rFonts w:ascii="Calibri" w:hAnsi="Calibri" w:cs="Calibri"/>
                <w:b/>
                <w:sz w:val="26"/>
                <w:szCs w:val="26"/>
                <w:lang w:val="it-IT"/>
              </w:rPr>
              <w:t>Tassi di assenza e di presenza</w:t>
            </w:r>
            <w:permEnd w:id="586157270"/>
          </w:p>
        </w:tc>
        <w:tc>
          <w:tcPr>
            <w:tcW w:w="58" w:type="dxa"/>
            <w:tcBorders>
              <w:top w:val="nil"/>
              <w:left w:val="nil"/>
              <w:bottom w:val="nil"/>
              <w:right w:val="single" w:sz="4" w:space="0" w:color="auto"/>
            </w:tcBorders>
            <w:tcMar>
              <w:left w:w="0" w:type="dxa"/>
              <w:right w:w="0" w:type="dxa"/>
            </w:tcMar>
          </w:tcPr>
          <w:p w:rsidR="00D9107E" w:rsidRPr="009D7495"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9D7495" w:rsidRDefault="00D9107E" w:rsidP="00D9107E">
            <w:pPr>
              <w:pStyle w:val="NormaleWeb"/>
              <w:spacing w:before="60" w:beforeAutospacing="0" w:after="60" w:afterAutospacing="0"/>
              <w:jc w:val="both"/>
              <w:rPr>
                <w:lang w:val="it-IT"/>
              </w:rPr>
            </w:pPr>
            <w:permStart w:id="1910603150" w:edGrp="everyone"/>
            <w:r w:rsidRPr="009D7495">
              <w:rPr>
                <w:rFonts w:ascii="Calibri" w:hAnsi="Calibri"/>
                <w:color w:val="000000"/>
                <w:sz w:val="20"/>
                <w:szCs w:val="20"/>
                <w:lang w:val="it-IT"/>
              </w:rPr>
              <w:t>L’operatore autorizzato deve poter procedere ad assolvere gli obblighi di comunicazione della Trasparenza e diffusione di informazioni della PA relativa ai dati di presenza e assenza dei propri amministrati suddivisi per periodo e per area di responsabilità dirigenziale.</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L’operatore potrà scegliere se considerare tutta l’amministrazione o una o più unità organizzative, selezionare il periodo di interesse e avviare la produzione di un file XLS contenente i seguenti dati:</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r w:rsidRPr="009D7495">
              <w:rPr>
                <w:sz w:val="20"/>
                <w:szCs w:val="20"/>
                <w:lang w:val="it-IT"/>
              </w:rPr>
              <w:t>Sigla e descrizione area di responsabilità dirigenziale</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r w:rsidRPr="009D7495">
              <w:rPr>
                <w:sz w:val="20"/>
                <w:szCs w:val="20"/>
                <w:lang w:val="it-IT"/>
              </w:rPr>
              <w:t>Numero di dipendenti assegnati all’area nel periodo</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r w:rsidRPr="009D7495">
              <w:rPr>
                <w:sz w:val="20"/>
                <w:szCs w:val="20"/>
                <w:lang w:val="it-IT"/>
              </w:rPr>
              <w:t>Numero di giornate lavorative (totale dei giorni lavorativi di tutti i dipendenti)</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r w:rsidRPr="009D7495">
              <w:rPr>
                <w:sz w:val="20"/>
                <w:szCs w:val="20"/>
                <w:lang w:val="it-IT"/>
              </w:rPr>
              <w:t>Numero di giornate di presenza</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r w:rsidRPr="009D7495">
              <w:rPr>
                <w:sz w:val="20"/>
                <w:szCs w:val="20"/>
                <w:lang w:val="it-IT"/>
              </w:rPr>
              <w:t>Numero di giornate di assenza</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r w:rsidRPr="009D7495">
              <w:rPr>
                <w:sz w:val="20"/>
                <w:szCs w:val="20"/>
                <w:lang w:val="it-IT"/>
              </w:rPr>
              <w:t>Percentuale presenze su giorni lavorabili</w:t>
            </w:r>
          </w:p>
          <w:p w:rsidR="00D9107E" w:rsidRPr="009D7495" w:rsidRDefault="00D9107E" w:rsidP="00D9107E">
            <w:pPr>
              <w:pStyle w:val="Paragrafoelenco"/>
              <w:ind w:hanging="360"/>
              <w:rPr>
                <w:lang w:val="it-IT"/>
              </w:rPr>
            </w:pPr>
            <w:r>
              <w:rPr>
                <w:rFonts w:ascii="Symbol" w:hAnsi="Symbol"/>
                <w:sz w:val="20"/>
                <w:szCs w:val="20"/>
              </w:rPr>
              <w:t></w:t>
            </w:r>
            <w:r w:rsidRPr="009D7495">
              <w:rPr>
                <w:sz w:val="14"/>
                <w:szCs w:val="14"/>
                <w:lang w:val="it-IT"/>
              </w:rPr>
              <w:t xml:space="preserve">         </w:t>
            </w:r>
            <w:r w:rsidRPr="009D7495">
              <w:rPr>
                <w:sz w:val="20"/>
                <w:szCs w:val="20"/>
                <w:lang w:val="it-IT"/>
              </w:rPr>
              <w:t>Percentuale assenze su giorni lavorabili</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Ad ogni modo dovranno essere fornite tutte le informazioni necessarie all’adempimento in questione.</w:t>
            </w:r>
          </w:p>
          <w:p w:rsidR="00D9107E" w:rsidRPr="009D7495" w:rsidRDefault="00D9107E" w:rsidP="00D9107E">
            <w:pPr>
              <w:pStyle w:val="NormaleWeb"/>
              <w:spacing w:before="60" w:beforeAutospacing="0" w:after="60" w:afterAutospacing="0"/>
              <w:jc w:val="both"/>
              <w:rPr>
                <w:lang w:val="it-IT"/>
              </w:rPr>
            </w:pPr>
            <w:r w:rsidRPr="009D7495">
              <w:rPr>
                <w:rFonts w:ascii="Calibri" w:hAnsi="Calibri"/>
                <w:color w:val="000000"/>
                <w:sz w:val="20"/>
                <w:szCs w:val="20"/>
                <w:lang w:val="it-IT"/>
              </w:rPr>
              <w:t>Il sistema salverà data e ora del file generato e i parametri inseriti al momento del calcolo.</w:t>
            </w:r>
          </w:p>
          <w:permEnd w:id="1910603150"/>
          <w:p w:rsidR="00D9107E" w:rsidRPr="009D7495"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9D7495"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9D7495"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57291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7065F3">
      <w:pPr>
        <w:rPr>
          <w:rFonts w:ascii="Calibri" w:hAnsi="Calibri" w:cs="Calibri"/>
        </w:rPr>
      </w:pPr>
      <w:permStart w:id="1167791780" w:edGrp="everyone"/>
      <w:permEnd w:id="1167791780"/>
    </w:p>
    <w:p w:rsidR="00B80F6E" w:rsidRPr="00D9107E" w:rsidRDefault="00B80F6E" w:rsidP="00D9107E"/>
    <w:sectPr w:rsidR="00B80F6E" w:rsidRPr="00D9107E" w:rsidSect="00722291">
      <w:headerReference w:type="even" r:id="rId35"/>
      <w:headerReference w:type="default" r:id="rId36"/>
      <w:footerReference w:type="even" r:id="rId37"/>
      <w:footerReference w:type="default" r:id="rId38"/>
      <w:headerReference w:type="first" r:id="rId39"/>
      <w:footerReference w:type="first" r:id="rId4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4B4" w:rsidRDefault="003474B4">
      <w:pPr>
        <w:spacing w:after="0" w:line="240" w:lineRule="auto"/>
      </w:pPr>
      <w:r>
        <w:separator/>
      </w:r>
    </w:p>
  </w:endnote>
  <w:endnote w:type="continuationSeparator" w:id="0">
    <w:p w:rsidR="003474B4" w:rsidRDefault="00347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3474B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D9107E"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D9107E"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D9107E"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6D06FF">
            <w:rPr>
              <w:rFonts w:ascii="Tahoma" w:hAnsi="Tahoma" w:cs="Tahoma"/>
              <w:noProof/>
            </w:rPr>
            <w:t>12</w:t>
          </w:r>
          <w:r w:rsidRPr="00860FFD">
            <w:rPr>
              <w:rFonts w:ascii="Tahoma" w:hAnsi="Tahoma" w:cs="Tahoma"/>
            </w:rPr>
            <w:fldChar w:fldCharType="end"/>
          </w:r>
        </w:p>
      </w:tc>
    </w:tr>
  </w:tbl>
  <w:p w:rsidR="00CB2C3F" w:rsidRPr="00860FFD" w:rsidRDefault="003474B4" w:rsidP="00014E44">
    <w:pPr>
      <w:pStyle w:val="Pidipagina"/>
      <w:widowControl w:val="0"/>
      <w:tabs>
        <w:tab w:val="clear" w:pos="4819"/>
        <w:tab w:val="center" w:pos="9356"/>
        <w:tab w:val="left" w:pos="9521"/>
      </w:tabs>
      <w:rPr>
        <w:rFonts w:ascii="Tahoma" w:hAnsi="Tahoma" w:cs="Tahoma"/>
        <w:sz w:val="2"/>
      </w:rPr>
    </w:pPr>
  </w:p>
  <w:p w:rsidR="00CB2C3F" w:rsidRDefault="003474B4" w:rsidP="00014E44">
    <w:pPr>
      <w:pStyle w:val="Pidipagina"/>
      <w:widowControl w:val="0"/>
    </w:pPr>
  </w:p>
  <w:p w:rsidR="008B00A2" w:rsidRDefault="003474B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3474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4B4" w:rsidRDefault="003474B4">
      <w:pPr>
        <w:spacing w:after="0" w:line="240" w:lineRule="auto"/>
      </w:pPr>
      <w:r>
        <w:separator/>
      </w:r>
    </w:p>
  </w:footnote>
  <w:footnote w:type="continuationSeparator" w:id="0">
    <w:p w:rsidR="003474B4" w:rsidRDefault="00347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3474B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D9107E"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3474B4" w:rsidP="001B4EF0">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3474B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3474B4"/>
    <w:rsid w:val="006D06FF"/>
    <w:rsid w:val="00867988"/>
    <w:rsid w:val="009D7495"/>
    <w:rsid w:val="00B80F6E"/>
    <w:rsid w:val="00D73803"/>
    <w:rsid w:val="00D910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BDAD1"/>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tfsprod.mef.gov.it/tfs/web/wi.aspx?pcguid=3386bb2f-8429-493a-9ac0-2b7a589ccf8c&amp;id=43688" TargetMode="External"/><Relationship Id="rId18" Type="http://schemas.openxmlformats.org/officeDocument/2006/relationships/hyperlink" Target="http://tfsprod.mef.gov.it/tfs/cloudify-noipa/WorkItemTracking/workitem.aspx?artifactMoniker=43690&amp;Rev=31" TargetMode="External"/><Relationship Id="rId26" Type="http://schemas.openxmlformats.org/officeDocument/2006/relationships/hyperlink" Target="http://tfsprod.mef.gov.it/tfs/cloudify-noipa/WorkItemTracking/workitem.aspx?artifactMoniker=49655&amp;Rev=32" TargetMode="External"/><Relationship Id="rId39" Type="http://schemas.openxmlformats.org/officeDocument/2006/relationships/header" Target="header3.xml"/><Relationship Id="rId21" Type="http://schemas.openxmlformats.org/officeDocument/2006/relationships/hyperlink" Target="http://tfsprod.mef.gov.it/tfs/web/wi.aspx?pcguid=3386bb2f-8429-493a-9ac0-2b7a589ccf8c&amp;id=49653" TargetMode="External"/><Relationship Id="rId34" Type="http://schemas.openxmlformats.org/officeDocument/2006/relationships/hyperlink" Target="http://tfsprod.mef.gov.it/tfs/cloudify-noipa/WorkItemTracking/workitem.aspx?artifactMoniker=49659&amp;Rev=31" TargetMode="External"/><Relationship Id="rId42" Type="http://schemas.openxmlformats.org/officeDocument/2006/relationships/glossaryDocument" Target="glossary/document.xml"/><Relationship Id="rId7" Type="http://schemas.openxmlformats.org/officeDocument/2006/relationships/hyperlink" Target="http://tfsprod.mef.gov.it/tfs/web/wi.aspx?pcguid=3386bb2f-8429-493a-9ac0-2b7a589ccf8c&amp;id=43685" TargetMode="External"/><Relationship Id="rId2" Type="http://schemas.openxmlformats.org/officeDocument/2006/relationships/styles" Target="styles.xml"/><Relationship Id="rId16" Type="http://schemas.openxmlformats.org/officeDocument/2006/relationships/hyperlink" Target="http://tfsprod.mef.gov.it/tfs/cloudify-noipa/WorkItemTracking/workitem.aspx?artifactMoniker=43689&amp;Rev=31" TargetMode="External"/><Relationship Id="rId20" Type="http://schemas.openxmlformats.org/officeDocument/2006/relationships/hyperlink" Target="http://tfsprod.mef.gov.it/tfs/cloudify-noipa/WorkItemTracking/workitem.aspx?artifactMoniker=43691&amp;Rev=31" TargetMode="External"/><Relationship Id="rId29" Type="http://schemas.openxmlformats.org/officeDocument/2006/relationships/hyperlink" Target="http://tfsprod.mef.gov.it/tfs/web/wi.aspx?pcguid=3386bb2f-8429-493a-9ac0-2b7a589ccf8c&amp;id=49657"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web/wi.aspx?pcguid=3386bb2f-8429-493a-9ac0-2b7a589ccf8c&amp;id=43687" TargetMode="External"/><Relationship Id="rId24" Type="http://schemas.openxmlformats.org/officeDocument/2006/relationships/hyperlink" Target="http://tfsprod.mef.gov.it/tfs/cloudify-noipa/WorkItemTracking/workitem.aspx?artifactMoniker=49654&amp;Rev=32" TargetMode="External"/><Relationship Id="rId32" Type="http://schemas.openxmlformats.org/officeDocument/2006/relationships/hyperlink" Target="http://tfsprod.mef.gov.it/tfs/cloudify-noipa/WorkItemTracking/workitem.aspx?artifactMoniker=49658&amp;Rev=25"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tfsprod.mef.gov.it/tfs/web/wi.aspx?pcguid=3386bb2f-8429-493a-9ac0-2b7a589ccf8c&amp;id=43689" TargetMode="External"/><Relationship Id="rId23" Type="http://schemas.openxmlformats.org/officeDocument/2006/relationships/hyperlink" Target="http://tfsprod.mef.gov.it/tfs/web/wi.aspx?pcguid=3386bb2f-8429-493a-9ac0-2b7a589ccf8c&amp;id=49654" TargetMode="External"/><Relationship Id="rId28" Type="http://schemas.openxmlformats.org/officeDocument/2006/relationships/hyperlink" Target="http://tfsprod.mef.gov.it/tfs/cloudify-noipa/WorkItemTracking/workitem.aspx?artifactMoniker=49656&amp;Rev=28" TargetMode="External"/><Relationship Id="rId36" Type="http://schemas.openxmlformats.org/officeDocument/2006/relationships/header" Target="header2.xml"/><Relationship Id="rId10" Type="http://schemas.openxmlformats.org/officeDocument/2006/relationships/hyperlink" Target="http://tfsprod.mef.gov.it/tfs/cloudify-noipa/WorkItemTracking/workitem.aspx?artifactMoniker=43686&amp;Rev=35" TargetMode="External"/><Relationship Id="rId19" Type="http://schemas.openxmlformats.org/officeDocument/2006/relationships/hyperlink" Target="http://tfsprod.mef.gov.it/tfs/web/wi.aspx?pcguid=3386bb2f-8429-493a-9ac0-2b7a589ccf8c&amp;id=43691" TargetMode="External"/><Relationship Id="rId31" Type="http://schemas.openxmlformats.org/officeDocument/2006/relationships/hyperlink" Target="http://tfsprod.mef.gov.it/tfs/web/wi.aspx?pcguid=3386bb2f-8429-493a-9ac0-2b7a589ccf8c&amp;id=49658" TargetMode="Externa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3686" TargetMode="External"/><Relationship Id="rId14" Type="http://schemas.openxmlformats.org/officeDocument/2006/relationships/hyperlink" Target="http://tfsprod.mef.gov.it/tfs/cloudify-noipa/WorkItemTracking/workitem.aspx?artifactMoniker=43688&amp;Rev=32" TargetMode="External"/><Relationship Id="rId22" Type="http://schemas.openxmlformats.org/officeDocument/2006/relationships/hyperlink" Target="http://tfsprod.mef.gov.it/tfs/cloudify-noipa/WorkItemTracking/workitem.aspx?artifactMoniker=49653&amp;Rev=24" TargetMode="External"/><Relationship Id="rId27" Type="http://schemas.openxmlformats.org/officeDocument/2006/relationships/hyperlink" Target="http://tfsprod.mef.gov.it/tfs/web/wi.aspx?pcguid=3386bb2f-8429-493a-9ac0-2b7a589ccf8c&amp;id=49656" TargetMode="External"/><Relationship Id="rId30" Type="http://schemas.openxmlformats.org/officeDocument/2006/relationships/hyperlink" Target="http://tfsprod.mef.gov.it/tfs/cloudify-noipa/WorkItemTracking/workitem.aspx?artifactMoniker=49657&amp;Rev=32" TargetMode="External"/><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hyperlink" Target="http://tfsprod.mef.gov.it/tfs/cloudify-noipa/WorkItemTracking/workitem.aspx?artifactMoniker=43685&amp;Rev=38" TargetMode="External"/><Relationship Id="rId3" Type="http://schemas.openxmlformats.org/officeDocument/2006/relationships/settings" Target="settings.xml"/><Relationship Id="rId12" Type="http://schemas.openxmlformats.org/officeDocument/2006/relationships/hyperlink" Target="http://tfsprod.mef.gov.it/tfs/cloudify-noipa/WorkItemTracking/workitem.aspx?artifactMoniker=43687&amp;Rev=31" TargetMode="External"/><Relationship Id="rId17" Type="http://schemas.openxmlformats.org/officeDocument/2006/relationships/hyperlink" Target="http://tfsprod.mef.gov.it/tfs/web/wi.aspx?pcguid=3386bb2f-8429-493a-9ac0-2b7a589ccf8c&amp;id=43690" TargetMode="External"/><Relationship Id="rId25" Type="http://schemas.openxmlformats.org/officeDocument/2006/relationships/hyperlink" Target="http://tfsprod.mef.gov.it/tfs/web/wi.aspx?pcguid=3386bb2f-8429-493a-9ac0-2b7a589ccf8c&amp;id=49655" TargetMode="External"/><Relationship Id="rId33" Type="http://schemas.openxmlformats.org/officeDocument/2006/relationships/hyperlink" Target="http://tfsprod.mef.gov.it/tfs/web/wi.aspx?pcguid=3386bb2f-8429-493a-9ac0-2b7a589ccf8c&amp;id=49659" TargetMode="External"/><Relationship Id="rId38"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8A5BC5" w:rsidRDefault="007F470C">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4853C4"/>
    <w:rsid w:val="007F470C"/>
    <w:rsid w:val="008A5B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F47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4418</Words>
  <Characters>25189</Characters>
  <Application>Microsoft Office Word</Application>
  <DocSecurity>0</DocSecurity>
  <Lines>209</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4</cp:revision>
  <dcterms:created xsi:type="dcterms:W3CDTF">2020-11-09T16:43:00Z</dcterms:created>
  <dcterms:modified xsi:type="dcterms:W3CDTF">2020-11-10T15:24:00Z</dcterms:modified>
</cp:coreProperties>
</file>